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Partnerships &amp; Business Development | Account Growth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Full-cycle sales and partnerships professional with 15+ years prospecting new business, converting relationships into ongoing accounts, and growing them past quota. Ranked top three of 8-15 reps at Accelo while quota roughly doubled, held 120% of sales targets at Wix, and retained roughly 94% of a 15-20 partner book at Birdeye. Consultative relationship-builder fluent in HubSpot and Salesforce, comfortable owning a territory in a fast-growth, autonomous environment. Denver Metro based.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service-based businesses, running discovery and onboarding to surface goals and expand engagement scope.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grow accounts, recommending and scoping complementary services aligned with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programs to revenue objectives directly with business owners, producing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HubSpot and GoHighLevel, keeping account activity accurate and current.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recommendations that drive adoption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as strategic lead, translating performance data into clear priorities and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and conversion KPIs, delivering optimization recommendations in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Maintained account activity and pipeline in HubSpot,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to protect satisfaction and retention across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strengthened partner relationships, advising on retention strategy, customer health, and workflows that grew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product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growth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channel high-priority partner feedback into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(several exceeding $25K),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prospecting,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tracking activity in Salesforce and growing client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growth consultations aligning strategy and best practices, contributing to a 30% increase in website traffic and 25% lift in conversion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new vertical from proof of concept to a profitable line, contributing to hiring, onboarding, and training of new reps.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8-15 reps for effectively the full tenure, sustained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Prospected, sold, and scoped complex software to agencies and professional-services firms, closing deals of $20K and larger later in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consultative advisor on operational systems, guiding onboarding, workflow design, and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tiers, averaging ~$17,750/month in services bookings (~$213K annualized) plus new recurring revenue.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an SMB loyalty and marketing platform, from high-volume prospecting through qualification and close.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in HubSpot, booking appointments for regional representatives and maintaining a steady flow of sales-ready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later Account Executive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Business Development:  </w:t>
      </w:r>
      <w:r>
        <w:rPr>
          <w:rFonts w:ascii="Calibri" w:hAnsi="Calibri"/>
          <w:b w:val="0"/>
          <w:i w:val="0"/>
          <w:color w:val="1A1A1A"/>
        </w:rPr>
        <w:t>Full-cycle Sales, New-Business Prospecting, Territory Ownership, Quota Attainment, Account Growth &amp; Expansion, Consultative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Relationships &amp; Partnerships:  </w:t>
      </w:r>
      <w:r>
        <w:rPr>
          <w:rFonts w:ascii="Calibri" w:hAnsi="Calibri"/>
          <w:b w:val="0"/>
          <w:i w:val="0"/>
          <w:color w:val="1A1A1A"/>
        </w:rPr>
        <w:t>Channel Partnerships, C-Suite Relationship Building, Stakeholder Influence, Retention &amp; Renewal, Onboarding &amp;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HubSpot, Salesforce, GoHighLevel, Pipeline Management, Account Activity Tracking, Reporting &amp;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Ways of Working:  </w:t>
      </w:r>
      <w:r>
        <w:rPr>
          <w:rFonts w:ascii="Calibri" w:hAnsi="Calibri"/>
          <w:b w:val="0"/>
          <w:i w:val="0"/>
          <w:color w:val="1A1A1A"/>
        </w:rPr>
        <w:t>Fast-growth Startup Environments, Autonomous Territory Management, Cross-functional Collaboration, Denver Metro Based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