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Consultant | Onboarding, Training &amp; Adoption |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consultant who owns client onboarding from setup through go-live and post-launch adoption. At Wix I launched 25+ clients a month, up to ~25 at once, at 110% of implementation targets. I build and debug the automations behind my own implementations (Zapier, Make, n8n, webhooks, REST APIs) and work hands-on in Excel and SQL.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client implementations from discovery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debug production automations in Zapier, Make, n8n, and GoHighLevel, configuring webhooks, REST API calls, and OAuth/API-key credentials and resolving integration errors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GoHighLevel system automating booking confirmations, reminders, no-show recovery, and post-sale onboarding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imports into Salesforce, HubSpot, and GoHighLevel, re-checking every import for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workshops for new initiatives,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guided onboarding, workflow design, and API integrations.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Setup to Go-Live &amp; 30-60 Day Adoption, Client Training &amp; Launch Sessions, Escalation &amp;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Data:  </w:t>
      </w:r>
      <w:r>
        <w:rPr>
          <w:rFonts w:ascii="Calibri" w:hAnsi="Calibri"/>
          <w:b w:val="0"/>
          <w:i w:val="0"/>
          <w:color w:val="1A1A1A"/>
        </w:rPr>
        <w:t>Zapier, Make, n8n, Webhooks &amp; REST APIs, SQL (working proficiency), Excel, Data Import &amp; Validation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Asana,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