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Sales Analytics &amp; CRM Pipeline Professional | Salesforce, Excel &amp; Data-Driven Selling</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Sales analytics and CRM professional with 15+ years turning pipeline and performance data into decisions sales leadership can act on. Owns CRM systems in Salesforce and HubSpot, builds Excel and Power BI reporting for executive stakeholders, and develops data-backed recommendations that move deals forward.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pipeline velocity, funnel progression, and campaign ROI in Power BI and CRM-native reporting tools, delivering insights to executive-level stakeholders on a regular cadence.</w:t>
      </w:r>
    </w:p>
    <w:p>
      <w:pPr>
        <w:spacing w:after="30"/>
        <w:ind w:left="259" w:hanging="259"/>
      </w:pPr>
      <w:r>
        <w:rPr>
          <w:rFonts w:ascii="Calibri" w:hAnsi="Calibri"/>
          <w:b w:val="0"/>
          <w:i w:val="0"/>
          <w:color w:val="163A5F"/>
        </w:rPr>
        <w:t xml:space="preserve">•  </w:t>
      </w:r>
      <w:r>
        <w:rPr>
          <w:rFonts w:ascii="Calibri" w:hAnsi="Calibri"/>
          <w:b w:val="0"/>
          <w:i w:val="0"/>
          <w:color w:val="1A1A1A"/>
        </w:rPr>
        <w:t>Architect and manage CRM systems in GoHighLevel and HubSpot, including contact segmentation, lifecycle stages, and strict data-hygiene protocols, keeping pipeline data accurate and current.</w:t>
      </w:r>
    </w:p>
    <w:p>
      <w:pPr>
        <w:spacing w:after="30"/>
        <w:ind w:left="259" w:hanging="259"/>
      </w:pPr>
      <w:r>
        <w:rPr>
          <w:rFonts w:ascii="Calibri" w:hAnsi="Calibri"/>
          <w:b w:val="0"/>
          <w:i w:val="0"/>
          <w:color w:val="163A5F"/>
        </w:rPr>
        <w:t xml:space="preserve">•  </w:t>
      </w:r>
      <w:r>
        <w:rPr>
          <w:rFonts w:ascii="Calibri" w:hAnsi="Calibri"/>
          <w:b w:val="0"/>
          <w:i w:val="0"/>
          <w:color w:val="1A1A1A"/>
        </w:rPr>
        <w:t>Write SQL queries for Power BI data modeling and BigQuery/GA4 pulls, and analyze complex datasets to extract actionable insights and structured recommendations.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 to client leadership.</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in HubSpot, translating performance data into strategic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 accounts in Salesforce, analyzing partner utilization and performance metrics to identify adoption gaps and recommend interventions that reduced churn, retaining all but one (~94% retention).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 while maintaining accurate CRM records for a high-value account portfolio.</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CRM &amp; Pipeline Management:  </w:t>
      </w:r>
      <w:r>
        <w:rPr>
          <w:rFonts w:ascii="Calibri" w:hAnsi="Calibri"/>
          <w:b w:val="0"/>
          <w:i w:val="0"/>
          <w:color w:val="1A1A1A"/>
        </w:rPr>
        <w:t>Salesforce, HubSpot, Pipeline Data Accuracy, CRM Field Standardization, Data Hygiene</w:t>
      </w:r>
    </w:p>
    <w:p>
      <w:pPr>
        <w:spacing w:after="30"/>
      </w:pPr>
      <w:r>
        <w:rPr>
          <w:rFonts w:ascii="Calibri" w:hAnsi="Calibri"/>
          <w:b/>
          <w:i w:val="0"/>
          <w:color w:val="1A1A1A"/>
        </w:rPr>
        <w:t xml:space="preserve">Analytics &amp; Reporting:  </w:t>
      </w:r>
      <w:r>
        <w:rPr>
          <w:rFonts w:ascii="Calibri" w:hAnsi="Calibri"/>
          <w:b w:val="0"/>
          <w:i w:val="0"/>
          <w:color w:val="1A1A1A"/>
        </w:rPr>
        <w:t>Excel (Advanced, incl. Pivot Tables), Power BI, SQL (Working Proficiency), KPI Reporting, QBRs</w:t>
      </w:r>
    </w:p>
    <w:p>
      <w:pPr>
        <w:spacing w:after="30"/>
      </w:pPr>
      <w:r>
        <w:rPr>
          <w:rFonts w:ascii="Calibri" w:hAnsi="Calibri"/>
          <w:b/>
          <w:i w:val="0"/>
          <w:color w:val="1A1A1A"/>
        </w:rPr>
        <w:t xml:space="preserve">Business Impact:  </w:t>
      </w:r>
      <w:r>
        <w:rPr>
          <w:rFonts w:ascii="Calibri" w:hAnsi="Calibri"/>
          <w:b w:val="0"/>
          <w:i w:val="0"/>
          <w:color w:val="1A1A1A"/>
        </w:rPr>
        <w:t>Data-Driven Selling Stories, Cross-Functional Collaboration, Customer-First Account Management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