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&amp; GTM Operator · Messaging, Enablement &amp; AI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operator and builder with 15+ years shaping messaging, creating go-to-market assets, and driving cross-functional alignment across marketing, sales, and product. I turn complex products into clear narratives, build the collateral and processes that help teams sell, and I already run daily on AI, building LLM-based workflows that automate marketing production and analysis. Entrepreneurial and hands-on, comfortable owning a function and building it from proven examples rather than a playbook handed to me.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/ GTM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end-to-end messaging and positioning for service-based clients, translating complex offerings into clear value propositions and narratives that convert.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LLM-based workflows that automate marketing production, research, and analysis, exactly the AI-into-the-workflow approach this role calls for.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Create go-to-market assets, landing pages, email sequences, newsletters, and educational content, and publish thought leadership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market, competitor, and performance data, synthesizing insights into positioning and campaign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loosely-formed stakeholder intent into precise briefs, prompts, and structured plans, aligning non-technical partners around a shared narrative.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go-to-market strategy across paid media, inbound, and content, coordinating execution across product, creative, and delivery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sequences, and messaging, and tested positioning against performance data.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funnel, engagement, and conversion, turning results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Partnered with product and sales stakeholders to align messaging with in-market campaigns.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Marketing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enablement and product-value messaging that helped a partner network communicate and sell the product effectively.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training sequences and collateral that drove adoption across a high-volume partner base.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Channeled prioritized market and customer feedback to Product to shape roadmap and positioning.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product subject-matter expert, guiding partners on how to position and communicate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and creative performance for a performance-marketing agency, translating results into messaging and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and templates that improved production accuracy and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Established reporting on content and campaign performance to prioritize what to build and refine next.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vertical from proof-of-concept to a profitable business line, contributing to go-to-market, enablement, and sales-training development.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growth consultations aligning site architecture, positioning, and content to lift traffic and conversion (30% traffic, 25% conversion gains in the e-commerce segment).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Created onboarding and sales-training materials adopted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messaging and audience targeting that supported new-vertical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complex CRM/workflow software to agencies and professional-services firms, developing sharp competitive and market positioning to win deals.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buyers, translating product capability into business value and ROI narratives.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competitive knowledge and objection-handling talk tracks that improved win rates.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platform, positioning the product against alternatives for SMB buyers.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product features into clear, benefit-led messaging that drove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Messaging &amp; Positioning:  </w:t>
      </w:r>
      <w:r>
        <w:rPr>
          <w:rFonts w:ascii="Calibri" w:hAnsi="Calibri"/>
          <w:b w:val="0"/>
          <w:i w:val="0"/>
          <w:color w:val="1A1A1A"/>
        </w:rPr>
        <w:t>Value Proposition Development, Narrative &amp; Storytelling, Competitive Positioning, Audience &amp; Persona Framing, Technical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&amp; Enablement:  </w:t>
      </w:r>
      <w:r>
        <w:rPr>
          <w:rFonts w:ascii="Calibri" w:hAnsi="Calibri"/>
          <w:b w:val="0"/>
          <w:i w:val="0"/>
          <w:color w:val="1A1A1A"/>
        </w:rPr>
        <w:t>Go-to-Market Execution, Campaign &amp; Launch Support, Sales Enablement Assets, Collateral &amp; Content Creation, Cross-functional Alignment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LLM Workflows, AI-assisted Content &amp; Research, Prompt Design, Marketing Automation, Process Building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Analytics:  </w:t>
      </w:r>
      <w:r>
        <w:rPr>
          <w:rFonts w:ascii="Calibri" w:hAnsi="Calibri"/>
          <w:b w:val="0"/>
          <w:i w:val="0"/>
          <w:color w:val="1A1A1A"/>
        </w:rPr>
        <w:t>Market &amp; Competitive Research, Funnel &amp; Engagement Analysis, Performance Reporting, Win/Loss Insight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GoHighLevel, Asana, Notion, GA4, ChatGPT /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