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Account Management &amp; Client Success | SMB SaaS Retention, Adoption &amp; Expansion | Salesforce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 US)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Account manager and client success professional with 15+ years working with small-business clients on SaaS platforms. Retained all but one of 15-20 reseller partners at Birdeye (~94%), onboarded 25+ clients a month at Wix at 120% of sales targets, and has closed deals by phone at up to 10 a month. Builds relationships by phone and email, drives fuller platform adoption, and spots where an existing client is ready for more. Hands-on in Salesforce, HubSpot, and GoHighLevel, with the technical depth to explain apps, analytics, and integrations in plain language.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Client Success &amp; Account Management (Founder &amp; Strategic / Marketing Operations Lead)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the primary relationship for a portfolio of small service businesses, running discovery and onboarding to surface their goals and drive results on complex SaaS platforms.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Identify expansion opportunities in existing accounts, recommending and scoping complementary services and writing proposals for expanded engagements.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Report performance on a regular cadence with GA4 and CRM data, turning results into clear recommendations for business owners.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 automated digital-footprint audit that profiled 180+ businesses online and triggered personalized outreach, converting 2 to paying clients.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Published 18 articles educating small-business owners on CRM setup, automation, attribution, and search visibility.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~3 client accounts at $20K+/month in ad spend each (peaking above $100K/month), delivering QBRs and optimization recommendations.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Resolved client feedback promptly and held delivery quality consistent to protect satisfaction and retention.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Client Success &amp; Retention (Channel Partnerships &amp; Customer Onboarding)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(deals ~$10K-$45K) across health, home services, and retail, retaining all but one (~94% retention).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partners on retention strategy, customer health metrics, and automated workflows so they could communicate product value to their own clients.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in Salesforce to find adoption gaps and recommend interventions that reduced churn.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50+ partner activities per day across phone and email, and shared structured client feedback with Product and Engineering to inform the roadmap.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Closed 6 new-client deals averaging ~$22K each (~$130K+ in total bookings) while running client accounts end to end.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Took on team lead for the sales team alongside individual account work.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small-business clients per month, holding 120% of sales targets and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 across diverse verticals, contributing to a 25% improvement in conversion rates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Carried a combined sales and implementation load in year two, after the role expanded from a primarily sales focus.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multiple onboarding teams of up to 30 specialists, running weekly training and 1:1 coaching.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Ranked top three in sales on a team that grew from 8 to 15 reps for most of a 27-month tenure, while quota roughly doubled.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clients on CRM adoption and workflow design, building relationships with executives as a trusted advisor.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Fivestars</w:t>
      </w:r>
      <w:r>
        <w:rPr>
          <w:rFonts w:ascii="Calibri" w:hAnsi="Calibri"/>
          <w:b w:val="0"/>
          <w:i w:val="0"/>
          <w:color w:val="555555"/>
          <w:sz w:val="18"/>
        </w:rPr>
        <w:tab/>
        <w:t>2017 - 2018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full-cycle sales of a loyalty and marketing platform to small businesses, making up to 150 dials/day and closing up to 10 deals/month.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Business Development Representative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Senior Directory</w:t>
      </w:r>
      <w:r>
        <w:rPr>
          <w:rFonts w:ascii="Calibri" w:hAnsi="Calibri"/>
          <w:b w:val="0"/>
          <w:i w:val="0"/>
          <w:color w:val="555555"/>
          <w:sz w:val="18"/>
        </w:rPr>
        <w:tab/>
        <w:t>2012 - 2016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Prospected and qualified leads, booking a steady flow of sales-ready meetings for regional representatives.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Client Success:  </w:t>
      </w:r>
      <w:r>
        <w:rPr>
          <w:rFonts w:ascii="Calibri" w:hAnsi="Calibri"/>
          <w:b w:val="0"/>
          <w:i w:val="0"/>
          <w:color w:val="1A1A1A"/>
        </w:rPr>
        <w:t>Retention &amp; Churn Prevention, Platform Adoption, Account Expansion &amp; Upsell, Client Onboarding, QBRs, Phone &amp; Email Relationship Management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Sales:  </w:t>
      </w:r>
      <w:r>
        <w:rPr>
          <w:rFonts w:ascii="Calibri" w:hAnsi="Calibri"/>
          <w:b w:val="0"/>
          <w:i w:val="0"/>
          <w:color w:val="1A1A1A"/>
        </w:rPr>
        <w:t>Prospecting &amp; Online Research, Negotiation &amp; Closing, Pipeline Management, Proposals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Technology:  </w:t>
      </w:r>
      <w:r>
        <w:rPr>
          <w:rFonts w:ascii="Calibri" w:hAnsi="Calibri"/>
          <w:b w:val="0"/>
          <w:i w:val="0"/>
          <w:color w:val="1A1A1A"/>
        </w:rPr>
        <w:t>Salesforce, HubSpot, GoHighLevel, Apollo, ZoomInfo, GA4, Excel, Zapier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(Sept 2024)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Meta Ads Certification - Meta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