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Pre-Sales Solutions Consultant | Discovery, Solution Design, Integrations &amp; AI Workflows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Customer-facing technical seller and solution builder with 15+ years in SaaS. I lead discovery with executives, translate business goals into solution designs and implementation plans, and build working integrations myself: webhooks, APIs, batch data imports, and custom JavaScript and Python code steps in Zapier, Make, and n8n, plus AI agent workflows in production. At Accelo, I scoped CRM and professional-services automation implementations for agencies and firms, ranking top three on a team of 8 to 15, and handed sequenced implementation plans to delivery teams.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discovery with business owners and translate requirements into solution designs, technical configurations, and rollout plans.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AI agent workflows with custom logic that score data and generate personalized outreach, with evaluation loops and rubric-based grading for output quality.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integrations with webhooks, APIs, batch data imports, and custom JavaScript and Python code steps in Zapier, Make, and n8n, connecting CRMs, CMS platforms, and third-party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maintain my own site in HTML/CSS and implement GTM/GA4 tracking; write SQL on BigQuery data for Power BI reporting.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Presented strategy and performance analysis to multi-stakeholder client teams in QBRs, coordinating execution across internal departments.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partners and customers through complex technical setup and configuration, and fed prioritized customer feedback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Reached finalist stage in a multi-stakeholder pursuit of a major northeastern U.S. bank; closed 6 deals averaging ~$22K.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20 (later 8) onboarding specialists and launched 25+ clients per month at 110% of implementation targets, mentoring new hires.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discovery and scoping for CRM and professional-services automation implementations, advising C-suite buyers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workflow design and API integrations alongside implementation teams, and built sequenced implementation plans for the transition to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Pre-Sales:  </w:t>
      </w:r>
      <w:r>
        <w:rPr>
          <w:rFonts w:ascii="Calibri" w:hAnsi="Calibri"/>
          <w:b w:val="0"/>
          <w:i w:val="0"/>
          <w:color w:val="1A1A1A"/>
        </w:rPr>
        <w:t>Discovery &amp; Workshops, Solution Design, Executive Presentations, Implementation Planning, Sales-to-Delivery Handoff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Technical:  </w:t>
      </w:r>
      <w:r>
        <w:rPr>
          <w:rFonts w:ascii="Calibri" w:hAnsi="Calibri"/>
          <w:b w:val="0"/>
          <w:i w:val="0"/>
          <w:color w:val="1A1A1A"/>
        </w:rPr>
        <w:t>APIs &amp; Webhooks, JavaScript &amp; Python (automation code steps), HTML/CSS, SQL, AI Agent Workflows, Zapier / Make /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