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Client Success Manager | GoHighLevel &amp; CRM Automation, Adoption, Account Health &amp; Expansion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Client success manager who works hands-on inside the account. I build and fix GoHighLevel workflows, pipelines, forms, calendars, and email and SMS automation myself, and I trace integration and messaging issues down to what broke and why. At Birdeye I managed 15-20 partners, including healthcare-focused agencies, and kept all but one by watching utilization and stepping in early. At Wix I onboarded 25+ clients a month at 110% of implementation targets.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Client Success &amp; CRM Lead — 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Own the client relationship for a portfolio of service businesses, auditing and adjusting workflows, pipelines, forms, calendars, and automations to match how each business actually operates.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a 20+ workflow GoHighLevel system: lead capture and routing, booking with confirmations and reminders, no-show recovery, onboarding nurture, reactivation, and automated review requests.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Troubleshoot integrations and messaging directly, working in webhooks, REST APIs, and JSON payloads, and hold email deliverability above 99% across email and SMS programs.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Install Meta Pixel and Google Ads conversion tracking and enforce UTM conventions so lead source and ad attribution stay accurate.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Identify expansion opportunities and scope complementary services, documenting every interaction, goal, and deliverable in GoHighLevel, HubSpot, and Notion.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managed 15-20 reseller partners across health, home services, and retail, including agencies focused on healthcare clients, retaining all but one (~94%).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Analyzed partner utilization to spot at-risk accounts early and recommend interventions that reduced churn.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Advised partners on retention strategy and customer health metrics, and fed structured feedback to Product and Engineering.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2022 -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 client accounts end to end at a performance marketing agency, managing workflows and tasks in ClickUp.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launched 25+ clients per month, holding 110% of implementation targets, and managed a high-value portfolio that saw 25% conversion improvement across supported accounts.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onboarding teams of up to 30 specialists, running weekly training and 1:1 coaching.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2018 -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Advised clients on CRM adoption and guided onboarding and workflow design, building relationships with C-suite executives.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Client Success:  </w:t>
      </w:r>
      <w:r>
        <w:rPr>
          <w:rFonts w:ascii="Calibri" w:hAnsi="Calibri"/>
          <w:b w:val="0"/>
          <w:i w:val="0"/>
          <w:color w:val="1A1A1A"/>
        </w:rPr>
        <w:t>Success Reviews, Account Health &amp; Risk, Adoption &amp; Expansion, Success Plans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CRM &amp; Automation:  </w:t>
      </w:r>
      <w:r>
        <w:rPr>
          <w:rFonts w:ascii="Calibri" w:hAnsi="Calibri"/>
          <w:b w:val="0"/>
          <w:i w:val="0"/>
          <w:color w:val="1A1A1A"/>
        </w:rPr>
        <w:t>GoHighLevel, HubSpot, Salesforce, Email &amp; SMS, UTMs &amp; Ad Conversion Tracking, ClickUp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- Colorado State University, Fort Collins, CO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