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Implementation Project Manager | Concurrent Deployments, Integrations &amp; Stakeholder Alignment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Implementation project manager who runs multiple concurrent deployments from kickoff through go-live and stabilization as the customer's primary point of contact. At Wix I launched 25+ clients a month with up to ~25 in flight, at 110% of implementation targets. I translate technical requirements for non-technical stakeholders, validate data feeds and integrations myself, and build the plans and handoffs that shorten the next launch.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Implementation Lead — 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end-to-end implementations as the client's primary contact from kickoff to go-live, translating business requirements into system configuration and workflows, then training owners and staff.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Set up and validate data feeds into Salesforce, HubSpot, and GoHighLevel, re-checking every import, and resolve integration issues directly in webhooks, REST APIs, and JSON payloads.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client interaction, timeline, decision, and deliverable, keeping project records auditable across concurrent engagements.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trained 15-20 reseller partners across health, home services, and retail, including agencies focused on healthcare clients, retaining all but one (~94% retention).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customers through complex technical setup of reputation and marketing automation tools.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Fed structured, high-priority customer feedback to Product and Engineering to inform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internal processes that improved reporting accuracy and reduced handoff errors across teams.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Implemented and launched 25+ clients per month with up to ~25 concurrent onboardings, holding 110% of implementation targets and delivering launches on schedule.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multiple onboarding teams of up to 30 specialists as primary strategic contact, overseeing budgets, scope, and delivery for a high-value client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process improvements for a new Wix vertical that went from proof of concept to profitable.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ranking which systems to change and in what order, and handed them to the implementation team to execute.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onboarding, workflow design, and API integrations alongside implementation teams, building relationships with C-suite executives.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Project Management:  </w:t>
      </w:r>
      <w:r>
        <w:rPr>
          <w:rFonts w:ascii="Calibri" w:hAnsi="Calibri"/>
          <w:b w:val="0"/>
          <w:i w:val="0"/>
          <w:color w:val="1A1A1A"/>
        </w:rPr>
        <w:t>Project Plans, Milestones &amp; Risk Tracking, Status Reporting, Escalation Management, Playbooks &amp; Handoffs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Technical:  </w:t>
      </w:r>
      <w:r>
        <w:rPr>
          <w:rFonts w:ascii="Calibri" w:hAnsi="Calibri"/>
          <w:b w:val="0"/>
          <w:i w:val="0"/>
          <w:color w:val="1A1A1A"/>
        </w:rPr>
        <w:t>Data Feed Validation, Webhooks &amp; REST APIs, SQL (working proficiency)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Tools:  </w:t>
      </w:r>
      <w:r>
        <w:rPr>
          <w:rFonts w:ascii="Calibri" w:hAnsi="Calibri"/>
          <w:b w:val="0"/>
          <w:i w:val="0"/>
          <w:color w:val="1A1A1A"/>
        </w:rPr>
        <w:t>Asana, Jira, Monday.com, Salesforce, HubSpot, Notion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