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Enablement &amp; Training | Onboarding, Product Adoption &amp; CRM Platforms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Metro, MST)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enablement and onboarding leader with 15+ years in SaaS, MarTech, and agency environments, training customers and partners on CRM, lead-handling, and marketing automation platforms. At Birdeye, built the training sequences and onboarding program behind a 15-20 partner network that retained all but one (~94%). At Wix, onboarded 25+ clients per month and led a team of 20 onboarding specialists, including building sales training for tenured account executives. Translates product capabilities into plain-language value for owners, managers, and frontline staff at local businesses, and carries customer feedback back to Product. Denver based, near a major hub airport.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platform configuration and delivering hands-on training so owners and staff actually use what was built.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lead-handling system in GoHighLevel covering lead capture, routing, qualification, appointment booking with reminders, no-show recovery, and follow-up nurture, the same lead-to-appointment motion a dealership BDC runs.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user guides, educational content, and reusable templates that let non-technical business owners self-serve instead of waiting on support.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and feedback into precise system requirements, bridging business intent and platform capability.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adoption and performance on a regular cadence, with recommendations on what to change next.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translating performance data into recommendations and running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Kept delivery quality consistent across implementations, resolving client feedback quickly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Partner Training &amp; Enablement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reputation management, listings, and marketing automation products.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and equipped partners to explain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structured, prioritized customer feedback to Product and Engineering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technical setup and configuration of listings, reputation, and automation tools, tracking every account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running client accounts end to end, and built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two years (20, later 8), and contributed to hiring, onboarding, and training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 training for tenured account executives on a brand-new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with business owners,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Standardized CRM field definitions in Salesforce for onboarding and outbound workflows, so every specialist captured the same data.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software, then built sequenced implementation plans and guided client onboarding and workflow design alongside the implementation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 automation platform to local SMBs, building a consultative approach to adoption and retention.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Enablement &amp; Training:  </w:t>
      </w:r>
      <w:r>
        <w:rPr>
          <w:rFonts w:ascii="Calibri" w:hAnsi="Calibri"/>
          <w:b w:val="0"/>
          <w:i w:val="0"/>
          <w:color w:val="1A1A1A"/>
        </w:rPr>
        <w:t>Customer Training Programs, Onboarding Strategy, Product Adoption, Training Content &amp; User Guides, Live Virtual Training Sessions, Resource Libraries &amp; FAQs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Retention &amp; Churn Prevention, Adoption Gap Analysis, Voice of Customer to Product, QBRs, Stakeholder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HubSpot, GoHighLevel, Zendesk, Jira, Slack, Google Workspace, Notion, ClickUp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Lead Handling &amp; CRM:  </w:t>
      </w:r>
      <w:r>
        <w:rPr>
          <w:rFonts w:ascii="Calibri" w:hAnsi="Calibri"/>
          <w:b w:val="0"/>
          <w:i w:val="0"/>
          <w:color w:val="1A1A1A"/>
        </w:rPr>
        <w:t>Lead Capture &amp; Routing, Appointment Setting Workflows, CRM Configuration, Marketing Automation, Data Hygiene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