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Actabl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Enterprise Customer Success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Enterprise Customer Success Manager role, based out of your Denver hub. Before my SaaS career I spent more than 15 years as a cook across different kinds of restaurants, so I know the service industry from the inside: the staffing pressure, the pace, and how little patience operators have for software that doesn't earn its place in the shift.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Since then my work has been owning customer relationships on SaaS platforms. At Birdeye I retained all but one of 15-20 reseller partners by watching utilization in Salesforce, stepping in on accounts that showed risk, and bringing structured feedback to Product and Engineering. At Wix I managed a high-value portfolio and onboarded 25+ clients a month at 110% of implementation targets, and at Accelo I advised executives on how to run their operations through the platform.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accounts have been mid-market rather than Fortune 500, and the core skill carries over: learning how each stakeholder needs to be communicated with, from the operator on the floor to the executive sponsor. I'm local to Denver, open to travel, and would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