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4"/>
          <w:szCs w:val="24"/>
        </w:rPr>
      </w:pPr>
      <w:commentRangeStart w:id="0"/>
      <w:r w:rsidDel="00000000" w:rsidR="00000000" w:rsidRPr="00000000">
        <w:rPr>
          <w:b w:val="1"/>
          <w:i w:val="1"/>
          <w:sz w:val="24"/>
          <w:szCs w:val="24"/>
          <w:rtl w:val="0"/>
        </w:rPr>
        <w:t xml:space="preserve">Exercises</w:t>
      </w:r>
      <w:commentRangeEnd w:id="0"/>
      <w:r w:rsidDel="00000000" w:rsidR="00000000" w:rsidRPr="00000000">
        <w:commentReference w:id="0"/>
      </w:r>
      <w:r w:rsidDel="00000000" w:rsidR="00000000" w:rsidRPr="00000000">
        <w:rPr>
          <w:b w:val="1"/>
          <w:i w:val="1"/>
          <w:sz w:val="24"/>
          <w:szCs w:val="24"/>
          <w:rtl w:val="0"/>
        </w:rPr>
        <w:t xml:space="preserve"> for 9/14 (based heavily on textbook exercises for Chapters 1 and 2)</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Submission instructions: </w:t>
      </w:r>
    </w:p>
    <w:p w:rsidR="00000000" w:rsidDel="00000000" w:rsidP="00000000" w:rsidRDefault="00000000" w:rsidRPr="00000000" w14:paraId="00000003">
      <w:pPr>
        <w:numPr>
          <w:ilvl w:val="0"/>
          <w:numId w:val="3"/>
        </w:numPr>
        <w:ind w:left="720" w:hanging="360"/>
        <w:rPr>
          <w:i w:val="1"/>
          <w:sz w:val="24"/>
          <w:szCs w:val="24"/>
        </w:rPr>
      </w:pPr>
      <w:r w:rsidDel="00000000" w:rsidR="00000000" w:rsidRPr="00000000">
        <w:rPr>
          <w:i w:val="1"/>
          <w:sz w:val="24"/>
          <w:szCs w:val="24"/>
          <w:rtl w:val="0"/>
        </w:rPr>
        <w:t xml:space="preserve">Copy this document to your own drive so you can edit it. </w:t>
      </w:r>
    </w:p>
    <w:p w:rsidR="00000000" w:rsidDel="00000000" w:rsidP="00000000" w:rsidRDefault="00000000" w:rsidRPr="00000000" w14:paraId="00000004">
      <w:pPr>
        <w:numPr>
          <w:ilvl w:val="0"/>
          <w:numId w:val="3"/>
        </w:numPr>
        <w:ind w:left="720" w:hanging="360"/>
        <w:rPr>
          <w:i w:val="1"/>
          <w:sz w:val="24"/>
          <w:szCs w:val="24"/>
          <w:highlight w:val="yellow"/>
        </w:rPr>
      </w:pPr>
      <w:r w:rsidDel="00000000" w:rsidR="00000000" w:rsidRPr="00000000">
        <w:rPr>
          <w:b w:val="1"/>
          <w:i w:val="1"/>
          <w:sz w:val="24"/>
          <w:szCs w:val="24"/>
          <w:highlight w:val="yellow"/>
          <w:rtl w:val="0"/>
        </w:rPr>
        <w:t xml:space="preserve">New: </w:t>
      </w:r>
      <w:r w:rsidDel="00000000" w:rsidR="00000000" w:rsidRPr="00000000">
        <w:rPr>
          <w:i w:val="1"/>
          <w:sz w:val="24"/>
          <w:szCs w:val="24"/>
          <w:highlight w:val="yellow"/>
          <w:rtl w:val="0"/>
        </w:rPr>
        <w:t xml:space="preserve">Rename your document with your name: FIRSTNAME.LASTNAME.02</w:t>
      </w:r>
    </w:p>
    <w:p w:rsidR="00000000" w:rsidDel="00000000" w:rsidP="00000000" w:rsidRDefault="00000000" w:rsidRPr="00000000" w14:paraId="00000005">
      <w:pPr>
        <w:numPr>
          <w:ilvl w:val="0"/>
          <w:numId w:val="3"/>
        </w:numPr>
        <w:ind w:left="720" w:hanging="360"/>
        <w:rPr>
          <w:i w:val="1"/>
          <w:sz w:val="24"/>
          <w:szCs w:val="24"/>
        </w:rPr>
      </w:pPr>
      <w:r w:rsidDel="00000000" w:rsidR="00000000" w:rsidRPr="00000000">
        <w:rPr>
          <w:i w:val="1"/>
          <w:sz w:val="24"/>
          <w:szCs w:val="24"/>
          <w:rtl w:val="0"/>
        </w:rPr>
        <w:t xml:space="preserve">Answer each question inline (your answer should be immediately after the question). Format your answers in a color other than black so they are easy to see. </w:t>
      </w:r>
    </w:p>
    <w:p w:rsidR="00000000" w:rsidDel="00000000" w:rsidP="00000000" w:rsidRDefault="00000000" w:rsidRPr="00000000" w14:paraId="00000006">
      <w:pPr>
        <w:numPr>
          <w:ilvl w:val="0"/>
          <w:numId w:val="3"/>
        </w:numPr>
        <w:ind w:left="720" w:hanging="360"/>
        <w:rPr>
          <w:b w:val="1"/>
          <w:i w:val="1"/>
          <w:sz w:val="24"/>
          <w:szCs w:val="24"/>
          <w:highlight w:val="yellow"/>
        </w:rPr>
      </w:pPr>
      <w:r w:rsidDel="00000000" w:rsidR="00000000" w:rsidRPr="00000000">
        <w:rPr>
          <w:b w:val="1"/>
          <w:i w:val="1"/>
          <w:sz w:val="24"/>
          <w:szCs w:val="24"/>
          <w:highlight w:val="yellow"/>
          <w:rtl w:val="0"/>
        </w:rPr>
        <w:t xml:space="preserve">New: </w:t>
      </w:r>
      <w:r w:rsidDel="00000000" w:rsidR="00000000" w:rsidRPr="00000000">
        <w:rPr>
          <w:i w:val="1"/>
          <w:sz w:val="24"/>
          <w:szCs w:val="24"/>
          <w:highlight w:val="yellow"/>
          <w:rtl w:val="0"/>
        </w:rPr>
        <w:t xml:space="preserve">Include a work-appropriate photo of yourself in the document (optional but appreciated)</w:t>
      </w:r>
      <w:r w:rsidDel="00000000" w:rsidR="00000000" w:rsidRPr="00000000">
        <w:rPr>
          <w:rtl w:val="0"/>
        </w:rPr>
      </w:r>
    </w:p>
    <w:p w:rsidR="00000000" w:rsidDel="00000000" w:rsidP="00000000" w:rsidRDefault="00000000" w:rsidRPr="00000000" w14:paraId="00000007">
      <w:pPr>
        <w:numPr>
          <w:ilvl w:val="0"/>
          <w:numId w:val="3"/>
        </w:numPr>
        <w:ind w:left="720" w:hanging="360"/>
        <w:rPr>
          <w:i w:val="1"/>
          <w:sz w:val="24"/>
          <w:szCs w:val="24"/>
        </w:rPr>
      </w:pPr>
      <w:r w:rsidDel="00000000" w:rsidR="00000000" w:rsidRPr="00000000">
        <w:rPr>
          <w:i w:val="1"/>
          <w:sz w:val="24"/>
          <w:szCs w:val="24"/>
          <w:rtl w:val="0"/>
        </w:rPr>
        <w:t xml:space="preserve">Share your document with </w:t>
      </w:r>
      <w:hyperlink r:id="rId7">
        <w:r w:rsidDel="00000000" w:rsidR="00000000" w:rsidRPr="00000000">
          <w:rPr>
            <w:i w:val="1"/>
            <w:color w:val="1155cc"/>
            <w:sz w:val="24"/>
            <w:szCs w:val="24"/>
            <w:u w:val="single"/>
            <w:rtl w:val="0"/>
          </w:rPr>
          <w:t xml:space="preserve">rebeccalevitan@share.brooklyn.edu</w:t>
        </w:r>
      </w:hyperlink>
      <w:r w:rsidDel="00000000" w:rsidR="00000000" w:rsidRPr="00000000">
        <w:rPr>
          <w:i w:val="1"/>
          <w:sz w:val="24"/>
          <w:szCs w:val="24"/>
          <w:rtl w:val="0"/>
        </w:rPr>
        <w:t xml:space="preserve"> and </w:t>
      </w:r>
      <w:hyperlink r:id="rId8">
        <w:r w:rsidDel="00000000" w:rsidR="00000000" w:rsidRPr="00000000">
          <w:rPr>
            <w:i w:val="1"/>
            <w:color w:val="1155cc"/>
            <w:sz w:val="24"/>
            <w:szCs w:val="24"/>
            <w:u w:val="single"/>
            <w:rtl w:val="0"/>
          </w:rPr>
          <w:t xml:space="preserve">denys.katerenchuk@gmail.com</w:t>
        </w:r>
      </w:hyperlink>
      <w:r w:rsidDel="00000000" w:rsidR="00000000" w:rsidRPr="00000000">
        <w:rPr>
          <w:i w:val="1"/>
          <w:sz w:val="24"/>
          <w:szCs w:val="24"/>
          <w:rtl w:val="0"/>
        </w:rPr>
        <w:t xml:space="preserve">. Submission closes Thursday 9/17 at 6pm. If you have shared the document by that time, you can continue to edit it until it is graded. </w:t>
      </w:r>
    </w:p>
    <w:p w:rsidR="00000000" w:rsidDel="00000000" w:rsidP="00000000" w:rsidRDefault="00000000" w:rsidRPr="00000000" w14:paraId="00000008">
      <w:pPr>
        <w:rPr>
          <w:i w:val="1"/>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How does a k-nearest neighbors classifier work?</w:t>
      </w:r>
    </w:p>
    <w:p w:rsidR="00000000" w:rsidDel="00000000" w:rsidP="00000000" w:rsidRDefault="00000000" w:rsidRPr="00000000" w14:paraId="0000000A">
      <w:pPr>
        <w:ind w:left="1440" w:firstLine="0"/>
        <w:rPr>
          <w:color w:val="8064a2"/>
          <w:sz w:val="24"/>
          <w:szCs w:val="24"/>
        </w:rPr>
      </w:pPr>
      <w:r w:rsidDel="00000000" w:rsidR="00000000" w:rsidRPr="00000000">
        <w:rPr>
          <w:color w:val="8064a2"/>
          <w:sz w:val="24"/>
          <w:szCs w:val="24"/>
          <w:rtl w:val="0"/>
        </w:rPr>
        <w:t xml:space="preserve">Each object is classified based on the most common class from its k (user-defined value) nearest neighbors. If most of your friends are ducks, you’re probably a duck.</w:t>
      </w:r>
    </w:p>
    <w:p w:rsidR="00000000" w:rsidDel="00000000" w:rsidP="00000000" w:rsidRDefault="00000000" w:rsidRPr="00000000" w14:paraId="0000000B">
      <w:pPr>
        <w:ind w:left="1440" w:firstLine="0"/>
        <w:rPr>
          <w:color w:val="8064a2"/>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What do model-based learning algorithms search for? What is the most common strategy they use to succeed? How do they make predictions?</w:t>
      </w:r>
    </w:p>
    <w:p w:rsidR="00000000" w:rsidDel="00000000" w:rsidP="00000000" w:rsidRDefault="00000000" w:rsidRPr="00000000" w14:paraId="0000000D">
      <w:pPr>
        <w:ind w:left="1440" w:firstLine="0"/>
        <w:rPr>
          <w:color w:val="8064a2"/>
          <w:sz w:val="24"/>
          <w:szCs w:val="24"/>
        </w:rPr>
      </w:pPr>
      <w:r w:rsidDel="00000000" w:rsidR="00000000" w:rsidRPr="00000000">
        <w:rPr>
          <w:color w:val="8064a2"/>
          <w:sz w:val="24"/>
          <w:szCs w:val="24"/>
          <w:rtl w:val="0"/>
        </w:rPr>
        <w:t xml:space="preserve">Model-based algorithms look for the best model that will generalize and make accurate predictions for new data. They usually use cost functions that find how inaccurate each model is and select the best one accordingly. Once the model is selected and trained, you feed them new (unknown) data, and they base the predictions off the model parameters we previously selected.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What are four of the main challenges in ML?</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8064a2"/>
          <w:sz w:val="24"/>
          <w:szCs w:val="24"/>
          <w:u w:val="none"/>
          <w:shd w:fill="auto" w:val="clear"/>
          <w:vertAlign w:val="baseline"/>
        </w:rPr>
      </w:pPr>
      <w:r w:rsidDel="00000000" w:rsidR="00000000" w:rsidRPr="00000000">
        <w:rPr>
          <w:rFonts w:ascii="Arial" w:cs="Arial" w:eastAsia="Arial" w:hAnsi="Arial"/>
          <w:b w:val="0"/>
          <w:i w:val="0"/>
          <w:smallCaps w:val="0"/>
          <w:strike w:val="0"/>
          <w:color w:val="8064a2"/>
          <w:sz w:val="24"/>
          <w:szCs w:val="24"/>
          <w:u w:val="none"/>
          <w:shd w:fill="auto" w:val="clear"/>
          <w:vertAlign w:val="baseline"/>
          <w:rtl w:val="0"/>
        </w:rPr>
        <w:t xml:space="preserve">Not enough training data</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8064a2"/>
          <w:sz w:val="24"/>
          <w:szCs w:val="24"/>
          <w:u w:val="none"/>
          <w:shd w:fill="auto" w:val="clear"/>
          <w:vertAlign w:val="baseline"/>
        </w:rPr>
      </w:pPr>
      <w:r w:rsidDel="00000000" w:rsidR="00000000" w:rsidRPr="00000000">
        <w:rPr>
          <w:rFonts w:ascii="Arial" w:cs="Arial" w:eastAsia="Arial" w:hAnsi="Arial"/>
          <w:b w:val="0"/>
          <w:i w:val="0"/>
          <w:smallCaps w:val="0"/>
          <w:strike w:val="0"/>
          <w:color w:val="8064a2"/>
          <w:sz w:val="24"/>
          <w:szCs w:val="24"/>
          <w:u w:val="none"/>
          <w:shd w:fill="auto" w:val="clear"/>
          <w:vertAlign w:val="baseline"/>
          <w:rtl w:val="0"/>
        </w:rPr>
        <w:t xml:space="preserve">Nonrepresentative training data</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8064a2"/>
          <w:sz w:val="24"/>
          <w:szCs w:val="24"/>
          <w:u w:val="none"/>
          <w:shd w:fill="auto" w:val="clear"/>
          <w:vertAlign w:val="baseline"/>
        </w:rPr>
      </w:pPr>
      <w:r w:rsidDel="00000000" w:rsidR="00000000" w:rsidRPr="00000000">
        <w:rPr>
          <w:rFonts w:ascii="Arial" w:cs="Arial" w:eastAsia="Arial" w:hAnsi="Arial"/>
          <w:b w:val="0"/>
          <w:i w:val="0"/>
          <w:smallCaps w:val="0"/>
          <w:strike w:val="0"/>
          <w:color w:val="8064a2"/>
          <w:sz w:val="24"/>
          <w:szCs w:val="24"/>
          <w:u w:val="none"/>
          <w:shd w:fill="auto" w:val="clear"/>
          <w:vertAlign w:val="baseline"/>
          <w:rtl w:val="0"/>
        </w:rPr>
        <w:t xml:space="preserve">Poor-quality data</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8064a2"/>
          <w:sz w:val="24"/>
          <w:szCs w:val="24"/>
          <w:u w:val="none"/>
          <w:shd w:fill="auto" w:val="clear"/>
          <w:vertAlign w:val="baseline"/>
        </w:rPr>
      </w:pPr>
      <w:r w:rsidDel="00000000" w:rsidR="00000000" w:rsidRPr="00000000">
        <w:rPr>
          <w:rFonts w:ascii="Arial" w:cs="Arial" w:eastAsia="Arial" w:hAnsi="Arial"/>
          <w:b w:val="0"/>
          <w:i w:val="0"/>
          <w:smallCaps w:val="0"/>
          <w:strike w:val="0"/>
          <w:color w:val="8064a2"/>
          <w:sz w:val="24"/>
          <w:szCs w:val="24"/>
          <w:u w:val="none"/>
          <w:shd w:fill="auto" w:val="clear"/>
          <w:vertAlign w:val="baseline"/>
          <w:rtl w:val="0"/>
        </w:rPr>
        <w:t xml:space="preserve">Overfitting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0"/>
          <w:i w:val="0"/>
          <w:smallCaps w:val="0"/>
          <w:strike w:val="0"/>
          <w:color w:val="8064a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What is the purpose of a labeled training set? Validation set? Test set?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8064a2"/>
          <w:sz w:val="24"/>
          <w:szCs w:val="24"/>
          <w:u w:val="none"/>
          <w:shd w:fill="auto" w:val="clear"/>
          <w:vertAlign w:val="baseline"/>
        </w:rPr>
      </w:pPr>
      <w:r w:rsidDel="00000000" w:rsidR="00000000" w:rsidRPr="00000000">
        <w:rPr>
          <w:rFonts w:ascii="Arial" w:cs="Arial" w:eastAsia="Arial" w:hAnsi="Arial"/>
          <w:b w:val="0"/>
          <w:i w:val="0"/>
          <w:smallCaps w:val="0"/>
          <w:strike w:val="0"/>
          <w:color w:val="8064a2"/>
          <w:sz w:val="24"/>
          <w:szCs w:val="24"/>
          <w:u w:val="none"/>
          <w:shd w:fill="auto" w:val="clear"/>
          <w:vertAlign w:val="baseline"/>
          <w:rtl w:val="0"/>
        </w:rPr>
        <w:t xml:space="preserve">Labeled training sets are to train your algorithm to recognize similarities in the features of different </w:t>
      </w:r>
      <w:r w:rsidDel="00000000" w:rsidR="00000000" w:rsidRPr="00000000">
        <w:rPr>
          <w:color w:val="8064a2"/>
          <w:sz w:val="24"/>
          <w:szCs w:val="24"/>
          <w:rtl w:val="0"/>
        </w:rPr>
        <w:t xml:space="preserve">data points</w:t>
      </w:r>
      <w:r w:rsidDel="00000000" w:rsidR="00000000" w:rsidRPr="00000000">
        <w:rPr>
          <w:rFonts w:ascii="Arial" w:cs="Arial" w:eastAsia="Arial" w:hAnsi="Arial"/>
          <w:b w:val="0"/>
          <w:i w:val="0"/>
          <w:smallCaps w:val="0"/>
          <w:strike w:val="0"/>
          <w:color w:val="8064a2"/>
          <w:sz w:val="24"/>
          <w:szCs w:val="24"/>
          <w:u w:val="none"/>
          <w:shd w:fill="auto" w:val="clear"/>
          <w:vertAlign w:val="baseline"/>
          <w:rtl w:val="0"/>
        </w:rPr>
        <w:t xml:space="preserve">. Test sets are to test the performance of your model before putting it into use, minimizing risk of backlash. The validation set is used for fine-tuning your model to prevent overfitting and prevent over-regularizing that would reduce performance.</w:t>
      </w:r>
    </w:p>
    <w:p w:rsidR="00000000" w:rsidDel="00000000" w:rsidP="00000000" w:rsidRDefault="00000000" w:rsidRPr="00000000" w14:paraId="00000017">
      <w:pPr>
        <w:ind w:left="1440" w:firstLine="0"/>
        <w:rPr>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What is the difference between a model parameter and a hyperparameter?</w:t>
      </w:r>
    </w:p>
    <w:p w:rsidR="00000000" w:rsidDel="00000000" w:rsidP="00000000" w:rsidRDefault="00000000" w:rsidRPr="00000000" w14:paraId="00000019">
      <w:pPr>
        <w:ind w:left="1440" w:firstLine="0"/>
        <w:rPr>
          <w:color w:val="8064a2"/>
          <w:sz w:val="24"/>
          <w:szCs w:val="24"/>
        </w:rPr>
      </w:pPr>
      <w:r w:rsidDel="00000000" w:rsidR="00000000" w:rsidRPr="00000000">
        <w:rPr>
          <w:color w:val="8064a2"/>
          <w:sz w:val="24"/>
          <w:szCs w:val="24"/>
          <w:rtl w:val="0"/>
        </w:rPr>
        <w:t xml:space="preserve">Model parameters are used to predict information about new data, with the best generalizing ones being picked by learning algorithms. Hyperparameters are outside of the learning algorithm; they aren’t affected </w:t>
      </w:r>
      <w:r w:rsidDel="00000000" w:rsidR="00000000" w:rsidRPr="00000000">
        <w:rPr>
          <w:i w:val="1"/>
          <w:color w:val="8064a2"/>
          <w:sz w:val="24"/>
          <w:szCs w:val="24"/>
          <w:rtl w:val="0"/>
        </w:rPr>
        <w:t xml:space="preserve">by</w:t>
      </w:r>
      <w:r w:rsidDel="00000000" w:rsidR="00000000" w:rsidRPr="00000000">
        <w:rPr>
          <w:color w:val="8064a2"/>
          <w:sz w:val="24"/>
          <w:szCs w:val="24"/>
          <w:rtl w:val="0"/>
        </w:rPr>
        <w:t xml:space="preserve"> the learning algorithm; </w:t>
      </w:r>
      <w:r w:rsidDel="00000000" w:rsidR="00000000" w:rsidRPr="00000000">
        <w:rPr>
          <w:i w:val="1"/>
          <w:color w:val="8064a2"/>
          <w:sz w:val="24"/>
          <w:szCs w:val="24"/>
          <w:rtl w:val="0"/>
        </w:rPr>
        <w:t xml:space="preserve">they</w:t>
      </w:r>
      <w:r w:rsidDel="00000000" w:rsidR="00000000" w:rsidRPr="00000000">
        <w:rPr>
          <w:color w:val="8064a2"/>
          <w:sz w:val="24"/>
          <w:szCs w:val="24"/>
          <w:rtl w:val="0"/>
        </w:rPr>
        <w:t xml:space="preserve"> affect the learning algorithm.</w:t>
      </w:r>
    </w:p>
    <w:p w:rsidR="00000000" w:rsidDel="00000000" w:rsidP="00000000" w:rsidRDefault="00000000" w:rsidRPr="00000000" w14:paraId="0000001A">
      <w:pPr>
        <w:ind w:left="1440" w:firstLine="0"/>
        <w:rPr>
          <w:color w:val="8064a2"/>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Suppose your model performs great on the training data but generalizes poorly to new instances, what is happening? Can you name three possible solutions?</w:t>
      </w:r>
    </w:p>
    <w:p w:rsidR="00000000" w:rsidDel="00000000" w:rsidP="00000000" w:rsidRDefault="00000000" w:rsidRPr="00000000" w14:paraId="0000001C">
      <w:pPr>
        <w:ind w:left="1440" w:firstLine="0"/>
        <w:rPr>
          <w:color w:val="8064a2"/>
          <w:sz w:val="24"/>
          <w:szCs w:val="24"/>
        </w:rPr>
      </w:pPr>
      <w:r w:rsidDel="00000000" w:rsidR="00000000" w:rsidRPr="00000000">
        <w:rPr>
          <w:color w:val="8064a2"/>
          <w:sz w:val="24"/>
          <w:szCs w:val="24"/>
          <w:rtl w:val="0"/>
        </w:rPr>
        <w:t xml:space="preserve">The model is overfitting to the training data. Possible solutions: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8064a2"/>
          <w:sz w:val="24"/>
          <w:szCs w:val="24"/>
          <w:u w:val="none"/>
          <w:shd w:fill="auto" w:val="clear"/>
          <w:vertAlign w:val="baseline"/>
        </w:rPr>
      </w:pPr>
      <w:r w:rsidDel="00000000" w:rsidR="00000000" w:rsidRPr="00000000">
        <w:rPr>
          <w:rFonts w:ascii="Arial" w:cs="Arial" w:eastAsia="Arial" w:hAnsi="Arial"/>
          <w:b w:val="0"/>
          <w:i w:val="0"/>
          <w:smallCaps w:val="0"/>
          <w:strike w:val="0"/>
          <w:color w:val="8064a2"/>
          <w:sz w:val="24"/>
          <w:szCs w:val="24"/>
          <w:u w:val="none"/>
          <w:shd w:fill="auto" w:val="clear"/>
          <w:vertAlign w:val="baseline"/>
          <w:rtl w:val="0"/>
        </w:rPr>
        <w:t xml:space="preserve">More training data</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8064a2"/>
          <w:sz w:val="24"/>
          <w:szCs w:val="24"/>
          <w:u w:val="none"/>
          <w:shd w:fill="auto" w:val="clear"/>
          <w:vertAlign w:val="baseline"/>
        </w:rPr>
      </w:pPr>
      <w:r w:rsidDel="00000000" w:rsidR="00000000" w:rsidRPr="00000000">
        <w:rPr>
          <w:rFonts w:ascii="Arial" w:cs="Arial" w:eastAsia="Arial" w:hAnsi="Arial"/>
          <w:b w:val="0"/>
          <w:i w:val="0"/>
          <w:smallCaps w:val="0"/>
          <w:strike w:val="0"/>
          <w:color w:val="8064a2"/>
          <w:sz w:val="24"/>
          <w:szCs w:val="24"/>
          <w:u w:val="none"/>
          <w:shd w:fill="auto" w:val="clear"/>
          <w:vertAlign w:val="baseline"/>
          <w:rtl w:val="0"/>
        </w:rPr>
        <w:t xml:space="preserve">Regularization</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8064a2"/>
          <w:sz w:val="24"/>
          <w:szCs w:val="24"/>
          <w:u w:val="none"/>
          <w:shd w:fill="auto" w:val="clear"/>
          <w:vertAlign w:val="baseline"/>
        </w:rPr>
      </w:pPr>
      <w:r w:rsidDel="00000000" w:rsidR="00000000" w:rsidRPr="00000000">
        <w:rPr>
          <w:rFonts w:ascii="Arial" w:cs="Arial" w:eastAsia="Arial" w:hAnsi="Arial"/>
          <w:b w:val="0"/>
          <w:i w:val="0"/>
          <w:smallCaps w:val="0"/>
          <w:strike w:val="0"/>
          <w:color w:val="8064a2"/>
          <w:sz w:val="24"/>
          <w:szCs w:val="24"/>
          <w:u w:val="none"/>
          <w:shd w:fill="auto" w:val="clear"/>
          <w:vertAlign w:val="baseline"/>
          <w:rtl w:val="0"/>
        </w:rPr>
        <w:t xml:space="preserve">Cleaning the data (reducing noise)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0"/>
          <w:i w:val="0"/>
          <w:smallCaps w:val="0"/>
          <w:strike w:val="0"/>
          <w:color w:val="8064a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What can go wrong if you tune hyperparameters using the test set?</w:t>
      </w:r>
    </w:p>
    <w:p w:rsidR="00000000" w:rsidDel="00000000" w:rsidP="00000000" w:rsidRDefault="00000000" w:rsidRPr="00000000" w14:paraId="00000022">
      <w:pPr>
        <w:ind w:left="1440" w:firstLine="0"/>
        <w:rPr>
          <w:color w:val="8064a2"/>
          <w:sz w:val="24"/>
          <w:szCs w:val="24"/>
        </w:rPr>
      </w:pPr>
      <w:r w:rsidDel="00000000" w:rsidR="00000000" w:rsidRPr="00000000">
        <w:rPr>
          <w:color w:val="8064a2"/>
          <w:sz w:val="24"/>
          <w:szCs w:val="24"/>
          <w:rtl w:val="0"/>
        </w:rPr>
        <w:t xml:space="preserve">The hyperparameters will perform better on the test set than it would on new data, preventing the test set from doing its job - estimating real results.</w:t>
      </w:r>
    </w:p>
    <w:p w:rsidR="00000000" w:rsidDel="00000000" w:rsidP="00000000" w:rsidRDefault="00000000" w:rsidRPr="00000000" w14:paraId="00000023">
      <w:pPr>
        <w:ind w:left="1440" w:firstLine="0"/>
        <w:rPr>
          <w:color w:val="8064a2"/>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Try different models for the housing project we did in class (the colab notebook linked from the class schedule). Fill out the table below.</w:t>
      </w:r>
    </w:p>
    <w:p w:rsidR="00000000" w:rsidDel="00000000" w:rsidP="00000000" w:rsidRDefault="00000000" w:rsidRPr="00000000" w14:paraId="00000025">
      <w:pPr>
        <w:ind w:left="720" w:firstLine="0"/>
        <w:rPr>
          <w:color w:val="8064a2"/>
          <w:sz w:val="24"/>
          <w:szCs w:val="24"/>
        </w:rPr>
      </w:pPr>
      <w:r w:rsidDel="00000000" w:rsidR="00000000" w:rsidRPr="00000000">
        <w:rPr>
          <w:color w:val="8064a2"/>
          <w:sz w:val="24"/>
          <w:szCs w:val="24"/>
          <w:rtl w:val="0"/>
        </w:rPr>
        <w:t xml:space="preserve">NOTE: RandomizedSearchCV was used to find ideal hyperparameters for model 5.</w:t>
      </w:r>
    </w:p>
    <w:tbl>
      <w:tblPr>
        <w:tblStyle w:val="Table1"/>
        <w:tblW w:w="68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2355"/>
        <w:tblGridChange w:id="0">
          <w:tblGrid>
            <w:gridCol w:w="1500"/>
            <w:gridCol w:w="1500"/>
            <w:gridCol w:w="1500"/>
            <w:gridCol w:w="2355"/>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b w:val="1"/>
                <w:sz w:val="20"/>
                <w:szCs w:val="20"/>
                <w:rtl w:val="0"/>
              </w:rPr>
              <w:t xml:space="preserve">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b w:val="1"/>
                <w:sz w:val="20"/>
                <w:szCs w:val="20"/>
                <w:rtl w:val="0"/>
              </w:rPr>
              <w:t xml:space="preserve">Training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Validation error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9">
            <w:pPr>
              <w:widowControl w:val="0"/>
              <w:rPr>
                <w:b w:val="1"/>
                <w:sz w:val="20"/>
                <w:szCs w:val="20"/>
              </w:rPr>
            </w:pPr>
            <w:r w:rsidDel="00000000" w:rsidR="00000000" w:rsidRPr="00000000">
              <w:rPr>
                <w:b w:val="1"/>
                <w:sz w:val="20"/>
                <w:szCs w:val="20"/>
                <w:rtl w:val="0"/>
              </w:rPr>
              <w:t xml:space="preserve">Hyperparameters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KNeighborsRegressor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44310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63617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AdaBoostRegressor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80817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82243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SVR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111094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111809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VotingRegressor (using models 1 &amp;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68648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77021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RandomForestRegressor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19178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49933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{'n_estimators': 30, 'max_features': 8}</w:t>
            </w:r>
          </w:p>
        </w:tc>
      </w:tr>
    </w:tbl>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ab/>
        <w:tab/>
        <w:t xml:space="preserve"> </w:t>
        <w:tab/>
        <w:tab/>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nys Katerenchuk" w:id="0" w:date="2020-09-22T01:21:54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ebeccalevitan@share.brooklyn.edu" TargetMode="External"/><Relationship Id="rId8" Type="http://schemas.openxmlformats.org/officeDocument/2006/relationships/hyperlink" Target="mailto:denys.katerenchu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