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A276E" w14:textId="6ED47060" w:rsidR="0035572D" w:rsidRPr="0090389B" w:rsidRDefault="005A1355" w:rsidP="00367378">
      <w:pPr>
        <w:jc w:val="center"/>
        <w:rPr>
          <w:rFonts w:ascii="Times New Roman" w:hAnsi="Times New Roman" w:cs="Times New Roman"/>
        </w:rPr>
      </w:pPr>
      <w:r w:rsidRPr="0090389B">
        <w:rPr>
          <w:rFonts w:ascii="Times New Roman" w:hAnsi="Times New Roman" w:cs="Times New Roman"/>
        </w:rPr>
        <w:t>CS-320 Project Two</w:t>
      </w:r>
    </w:p>
    <w:p w14:paraId="6CC11F95" w14:textId="16A95599" w:rsidR="005A1355" w:rsidRPr="0090389B" w:rsidRDefault="005A1355" w:rsidP="00367378">
      <w:pPr>
        <w:jc w:val="center"/>
        <w:rPr>
          <w:rFonts w:ascii="Times New Roman" w:hAnsi="Times New Roman" w:cs="Times New Roman"/>
        </w:rPr>
      </w:pPr>
      <w:r w:rsidRPr="0090389B">
        <w:rPr>
          <w:rFonts w:ascii="Times New Roman" w:hAnsi="Times New Roman" w:cs="Times New Roman"/>
        </w:rPr>
        <w:t>Joshua Sevy</w:t>
      </w:r>
    </w:p>
    <w:p w14:paraId="7CDD1120" w14:textId="27C0BC00" w:rsidR="005A1355" w:rsidRPr="0090389B" w:rsidRDefault="00F127BB" w:rsidP="00367378">
      <w:pPr>
        <w:jc w:val="center"/>
        <w:rPr>
          <w:rFonts w:ascii="Times New Roman" w:hAnsi="Times New Roman" w:cs="Times New Roman"/>
        </w:rPr>
      </w:pPr>
      <w:r w:rsidRPr="0090389B">
        <w:rPr>
          <w:rFonts w:ascii="Times New Roman" w:hAnsi="Times New Roman" w:cs="Times New Roman"/>
        </w:rPr>
        <w:t>04/15/2026</w:t>
      </w:r>
    </w:p>
    <w:p w14:paraId="6B230A45" w14:textId="77777777" w:rsidR="00036839" w:rsidRPr="008A7250" w:rsidRDefault="00036839" w:rsidP="00036839">
      <w:pPr>
        <w:spacing w:after="0" w:line="240" w:lineRule="auto"/>
        <w:rPr>
          <w:rFonts w:ascii="Times New Roman" w:eastAsia="Times New Roman" w:hAnsi="Times New Roman" w:cs="Times New Roman"/>
          <w:b/>
          <w:bCs/>
          <w:kern w:val="0"/>
          <w14:ligatures w14:val="none"/>
        </w:rPr>
      </w:pPr>
      <w:r w:rsidRPr="008A7250">
        <w:rPr>
          <w:rFonts w:ascii="Times New Roman" w:eastAsia="Times New Roman" w:hAnsi="Times New Roman" w:cs="Times New Roman"/>
          <w:b/>
          <w:bCs/>
          <w:kern w:val="0"/>
          <w14:ligatures w14:val="none"/>
        </w:rPr>
        <w:t>Summary</w:t>
      </w:r>
    </w:p>
    <w:p w14:paraId="68324775" w14:textId="77777777" w:rsidR="00036839" w:rsidRPr="00036839" w:rsidRDefault="00036839" w:rsidP="00036839">
      <w:pPr>
        <w:spacing w:after="0" w:line="240" w:lineRule="auto"/>
        <w:rPr>
          <w:rFonts w:ascii="Times New Roman" w:eastAsia="Times New Roman" w:hAnsi="Times New Roman" w:cs="Times New Roman"/>
          <w:kern w:val="0"/>
          <w14:ligatures w14:val="none"/>
        </w:rPr>
      </w:pPr>
    </w:p>
    <w:p w14:paraId="15157AEC" w14:textId="7DF761D0" w:rsidR="00E93D40" w:rsidRDefault="003A26E6" w:rsidP="003A26E6">
      <w:pPr>
        <w:spacing w:after="0" w:line="480" w:lineRule="auto"/>
        <w:ind w:firstLine="720"/>
        <w:rPr>
          <w:rFonts w:ascii="Times New Roman" w:eastAsia="Times New Roman" w:hAnsi="Times New Roman" w:cs="Times New Roman"/>
          <w:kern w:val="0"/>
          <w14:ligatures w14:val="none"/>
        </w:rPr>
      </w:pPr>
      <w:r w:rsidRPr="003A26E6">
        <w:rPr>
          <w:rFonts w:ascii="Times New Roman" w:eastAsia="Times New Roman" w:hAnsi="Times New Roman" w:cs="Times New Roman"/>
          <w:kern w:val="0"/>
          <w14:ligatures w14:val="none"/>
        </w:rPr>
        <w:t>The development of the three services included writing unit tests that were closely aligned with the software requirements for the contact, task, and appointment services, as effective testing depends on clearly defined requirements (García, 2017).</w:t>
      </w:r>
      <w:r w:rsidR="00FE1986">
        <w:rPr>
          <w:rFonts w:ascii="Times New Roman" w:eastAsia="Times New Roman" w:hAnsi="Times New Roman" w:cs="Times New Roman"/>
          <w:kern w:val="0"/>
          <w14:ligatures w14:val="none"/>
        </w:rPr>
        <w:t xml:space="preserve"> </w:t>
      </w:r>
      <w:r w:rsidR="00036839" w:rsidRPr="00036839">
        <w:rPr>
          <w:rFonts w:ascii="Times New Roman" w:eastAsia="Times New Roman" w:hAnsi="Times New Roman" w:cs="Times New Roman"/>
          <w:kern w:val="0"/>
          <w14:ligatures w14:val="none"/>
        </w:rPr>
        <w:t>Because each service was designed as an isolated unit, it was possible to test functionality independently and at a more detailed level. This approach made it easier to validate individual behaviors without interference from other components and ensured that each unit could be verified with precision.</w:t>
      </w:r>
    </w:p>
    <w:p w14:paraId="68043719" w14:textId="77777777" w:rsidR="00E93D40" w:rsidRDefault="00036839" w:rsidP="00E93D40">
      <w:pPr>
        <w:spacing w:after="0" w:line="480" w:lineRule="auto"/>
        <w:ind w:firstLine="720"/>
        <w:rPr>
          <w:rFonts w:ascii="Times New Roman" w:eastAsia="Times New Roman" w:hAnsi="Times New Roman" w:cs="Times New Roman"/>
          <w:kern w:val="0"/>
          <w14:ligatures w14:val="none"/>
        </w:rPr>
      </w:pPr>
      <w:r w:rsidRPr="00036839">
        <w:rPr>
          <w:rFonts w:ascii="Times New Roman" w:eastAsia="Times New Roman" w:hAnsi="Times New Roman" w:cs="Times New Roman"/>
          <w:kern w:val="0"/>
          <w14:ligatures w14:val="none"/>
        </w:rPr>
        <w:t>I created specific test cases to check that each requirement was met. For example, in the task service, I used assertThrows to make sure the system rejected invalid inputs</w:t>
      </w:r>
      <w:r>
        <w:rPr>
          <w:rFonts w:ascii="Times New Roman" w:eastAsia="Times New Roman" w:hAnsi="Times New Roman" w:cs="Times New Roman"/>
          <w:kern w:val="0"/>
          <w14:ligatures w14:val="none"/>
        </w:rPr>
        <w:t>,</w:t>
      </w:r>
      <w:r w:rsidRPr="00036839">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such as</w:t>
      </w:r>
      <w:r w:rsidRPr="00036839">
        <w:rPr>
          <w:rFonts w:ascii="Times New Roman" w:eastAsia="Times New Roman" w:hAnsi="Times New Roman" w:cs="Times New Roman"/>
          <w:kern w:val="0"/>
          <w14:ligatures w14:val="none"/>
        </w:rPr>
        <w:t xml:space="preserve"> values that were too long or null. I also used assertEquals to confirm that creating and retrieving entities worked as expected.</w:t>
      </w:r>
    </w:p>
    <w:p w14:paraId="7A64C7FB" w14:textId="77777777" w:rsidR="00E93D40" w:rsidRDefault="00ED6B15" w:rsidP="00E93D40">
      <w:pPr>
        <w:spacing w:after="0" w:line="48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 addition to</w:t>
      </w:r>
      <w:r w:rsidR="00036839" w:rsidRPr="00036839">
        <w:rPr>
          <w:rFonts w:ascii="Times New Roman" w:eastAsia="Times New Roman" w:hAnsi="Times New Roman" w:cs="Times New Roman"/>
          <w:kern w:val="0"/>
          <w14:ligatures w14:val="none"/>
        </w:rPr>
        <w:t xml:space="preserve"> testing normal behavior, I checked edge cases and negative scenarios to improve coverage. This meant testing things like maximum field lengths, null values, duplicate IDs, and trying to delete or update entities that did not exist. By covering these situations, I could test both successful and failed outcomes across different code paths.</w:t>
      </w:r>
    </w:p>
    <w:p w14:paraId="1BD46C34" w14:textId="77777777" w:rsidR="00E93D40" w:rsidRDefault="00036839" w:rsidP="00E93D40">
      <w:pPr>
        <w:spacing w:after="0" w:line="480" w:lineRule="auto"/>
        <w:ind w:firstLine="720"/>
        <w:rPr>
          <w:rFonts w:ascii="Times New Roman" w:eastAsia="Times New Roman" w:hAnsi="Times New Roman" w:cs="Times New Roman"/>
          <w:kern w:val="0"/>
          <w14:ligatures w14:val="none"/>
        </w:rPr>
      </w:pPr>
      <w:r w:rsidRPr="00036839">
        <w:rPr>
          <w:rFonts w:ascii="Times New Roman" w:eastAsia="Times New Roman" w:hAnsi="Times New Roman" w:cs="Times New Roman"/>
          <w:kern w:val="0"/>
          <w14:ligatures w14:val="none"/>
        </w:rPr>
        <w:t>I made sure each test case matched a specific software requirement, like unique IDs, length limits, or blocking past dates in the appointment service. By testing both positive and negative cases for each rule, I helped make sure the implementation met expectations and reduced the chance of problems later.</w:t>
      </w:r>
    </w:p>
    <w:p w14:paraId="4D773914" w14:textId="77777777" w:rsidR="002F30CA" w:rsidRDefault="00036839" w:rsidP="002F30CA">
      <w:pPr>
        <w:spacing w:after="0" w:line="480" w:lineRule="auto"/>
        <w:ind w:firstLine="720"/>
        <w:rPr>
          <w:rFonts w:ascii="Times New Roman" w:eastAsia="Times New Roman" w:hAnsi="Times New Roman" w:cs="Times New Roman"/>
          <w:kern w:val="0"/>
          <w14:ligatures w14:val="none"/>
        </w:rPr>
      </w:pPr>
      <w:r w:rsidRPr="00036839">
        <w:rPr>
          <w:rFonts w:ascii="Times New Roman" w:eastAsia="Times New Roman" w:hAnsi="Times New Roman" w:cs="Times New Roman"/>
          <w:kern w:val="0"/>
          <w14:ligatures w14:val="none"/>
        </w:rPr>
        <w:lastRenderedPageBreak/>
        <w:t>My JUnit tests covered both normal behavior and errors, like duplicate IDs or actions on records that did not exist or were incomplete. This helped make sure the system handled both valid and invalid cases correctly.</w:t>
      </w:r>
    </w:p>
    <w:p w14:paraId="23A541C1" w14:textId="77777777" w:rsidR="00927544" w:rsidRDefault="00036839" w:rsidP="00927544">
      <w:pPr>
        <w:spacing w:after="0" w:line="480" w:lineRule="auto"/>
        <w:ind w:firstLine="720"/>
        <w:rPr>
          <w:rFonts w:ascii="Times New Roman" w:eastAsia="Times New Roman" w:hAnsi="Times New Roman" w:cs="Times New Roman"/>
          <w:kern w:val="0"/>
          <w14:ligatures w14:val="none"/>
        </w:rPr>
      </w:pPr>
      <w:r w:rsidRPr="00036839">
        <w:rPr>
          <w:rFonts w:ascii="Times New Roman" w:eastAsia="Times New Roman" w:hAnsi="Times New Roman" w:cs="Times New Roman"/>
          <w:kern w:val="0"/>
          <w14:ligatures w14:val="none"/>
        </w:rPr>
        <w:t xml:space="preserve">At first, I focused on testing based on requirements. Later, I used Maven with the JaCoCo plugin to create a coverage report. This helped me find gaps in my tests and add new cases for untested code. As a result, the test suite became </w:t>
      </w:r>
      <w:proofErr w:type="gramStart"/>
      <w:r w:rsidRPr="00036839">
        <w:rPr>
          <w:rFonts w:ascii="Times New Roman" w:eastAsia="Times New Roman" w:hAnsi="Times New Roman" w:cs="Times New Roman"/>
          <w:kern w:val="0"/>
          <w14:ligatures w14:val="none"/>
        </w:rPr>
        <w:t>more complete and reliable</w:t>
      </w:r>
      <w:proofErr w:type="gramEnd"/>
      <w:r w:rsidRPr="00036839">
        <w:rPr>
          <w:rFonts w:ascii="Times New Roman" w:eastAsia="Times New Roman" w:hAnsi="Times New Roman" w:cs="Times New Roman"/>
          <w:kern w:val="0"/>
          <w14:ligatures w14:val="none"/>
        </w:rPr>
        <w:t>.</w:t>
      </w:r>
    </w:p>
    <w:p w14:paraId="7A51F1BD" w14:textId="77777777" w:rsidR="00927544" w:rsidRDefault="00036839" w:rsidP="00927544">
      <w:pPr>
        <w:spacing w:after="0" w:line="480" w:lineRule="auto"/>
        <w:ind w:firstLine="720"/>
        <w:rPr>
          <w:rFonts w:ascii="Times New Roman" w:eastAsia="Times New Roman" w:hAnsi="Times New Roman" w:cs="Times New Roman"/>
          <w:kern w:val="0"/>
          <w14:ligatures w14:val="none"/>
        </w:rPr>
      </w:pPr>
      <w:r w:rsidRPr="00036839">
        <w:rPr>
          <w:rFonts w:ascii="Times New Roman" w:eastAsia="Times New Roman" w:hAnsi="Times New Roman" w:cs="Times New Roman"/>
          <w:kern w:val="0"/>
          <w14:ligatures w14:val="none"/>
        </w:rPr>
        <w:t>Overall, I was satisfied with my work using JUnit because I already use similar tools like Jasmine and Jest. This let me focus on writing tests and creating scenarios instead of learning a new tool from scratch. Through this project, I learned how important it is to write tests that match the requirements and to make sure every part of the code works as it should.</w:t>
      </w:r>
    </w:p>
    <w:p w14:paraId="6B48B3D2" w14:textId="469FC4E9" w:rsidR="00036839" w:rsidRDefault="00036839" w:rsidP="00927544">
      <w:pPr>
        <w:spacing w:after="0" w:line="480" w:lineRule="auto"/>
        <w:ind w:firstLine="720"/>
        <w:rPr>
          <w:rFonts w:ascii="Times New Roman" w:eastAsia="Times New Roman" w:hAnsi="Times New Roman" w:cs="Times New Roman"/>
          <w:kern w:val="0"/>
          <w14:ligatures w14:val="none"/>
        </w:rPr>
      </w:pPr>
      <w:proofErr w:type="gramStart"/>
      <w:r w:rsidRPr="00036839">
        <w:rPr>
          <w:rFonts w:ascii="Times New Roman" w:eastAsia="Times New Roman" w:hAnsi="Times New Roman" w:cs="Times New Roman"/>
          <w:kern w:val="0"/>
          <w14:ligatures w14:val="none"/>
        </w:rPr>
        <w:t>In order to</w:t>
      </w:r>
      <w:proofErr w:type="gramEnd"/>
      <w:r w:rsidRPr="00036839">
        <w:rPr>
          <w:rFonts w:ascii="Times New Roman" w:eastAsia="Times New Roman" w:hAnsi="Times New Roman" w:cs="Times New Roman"/>
          <w:kern w:val="0"/>
          <w14:ligatures w14:val="none"/>
        </w:rPr>
        <w:t xml:space="preserve"> make sure that the program code is reliable from a technical perspective, it was necessary to create consistent and understandable unit tests that would help check the correct behavior of the system and its reaction to various situations. The technique I applied was the use of structured assertions in which methods such as assertThrows and assertEquals were used. For instance, the use of the following pattern:</w:t>
      </w:r>
    </w:p>
    <w:p w14:paraId="7F4EBDE3" w14:textId="77777777" w:rsidR="00036839" w:rsidRPr="00036839" w:rsidRDefault="00036839" w:rsidP="00036839">
      <w:pPr>
        <w:spacing w:after="0" w:line="240" w:lineRule="auto"/>
        <w:rPr>
          <w:rFonts w:ascii="Times New Roman" w:eastAsia="Times New Roman" w:hAnsi="Times New Roman" w:cs="Times New Roman"/>
          <w:kern w:val="0"/>
          <w14:ligatures w14:val="none"/>
        </w:rPr>
      </w:pPr>
    </w:p>
    <w:p w14:paraId="5E4015D4" w14:textId="77777777" w:rsidR="00F74679" w:rsidRPr="00C663A6" w:rsidRDefault="00F74679" w:rsidP="0020119E">
      <w:pPr>
        <w:shd w:val="clear" w:color="auto" w:fill="13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nsolas" w:eastAsia="Times New Roman" w:hAnsi="Consolas" w:cs="Consolas"/>
          <w:color w:val="EBEBEB"/>
          <w:kern w:val="0"/>
          <w:sz w:val="20"/>
          <w:szCs w:val="20"/>
          <w14:ligatures w14:val="none"/>
        </w:rPr>
      </w:pPr>
      <w:proofErr w:type="gramStart"/>
      <w:r w:rsidRPr="00C663A6">
        <w:rPr>
          <w:rFonts w:ascii="Consolas" w:eastAsia="Times New Roman" w:hAnsi="Consolas" w:cs="Consolas"/>
          <w:color w:val="EBEBEB"/>
          <w:kern w:val="0"/>
          <w:sz w:val="20"/>
          <w:szCs w:val="20"/>
          <w14:ligatures w14:val="none"/>
        </w:rPr>
        <w:t>assertThrows</w:t>
      </w:r>
      <w:r w:rsidRPr="00C663A6">
        <w:rPr>
          <w:rFonts w:ascii="Consolas" w:eastAsia="Times New Roman" w:hAnsi="Consolas" w:cs="Consolas"/>
          <w:color w:val="359FF4"/>
          <w:kern w:val="0"/>
          <w:sz w:val="20"/>
          <w:szCs w:val="20"/>
          <w14:ligatures w14:val="none"/>
        </w:rPr>
        <w:t>(</w:t>
      </w:r>
      <w:proofErr w:type="gramEnd"/>
      <w:r w:rsidRPr="00C663A6">
        <w:rPr>
          <w:rFonts w:ascii="Consolas" w:eastAsia="Times New Roman" w:hAnsi="Consolas" w:cs="Consolas"/>
          <w:color w:val="FFFFFF"/>
          <w:kern w:val="0"/>
          <w:sz w:val="20"/>
          <w:szCs w:val="20"/>
          <w14:ligatures w14:val="none"/>
        </w:rPr>
        <w:t>IllegalArgumentException</w:t>
      </w:r>
      <w:r w:rsidRPr="00C663A6">
        <w:rPr>
          <w:rFonts w:ascii="Consolas" w:eastAsia="Times New Roman" w:hAnsi="Consolas" w:cs="Consolas"/>
          <w:color w:val="EBEBEB"/>
          <w:kern w:val="0"/>
          <w:sz w:val="20"/>
          <w:szCs w:val="20"/>
          <w14:ligatures w14:val="none"/>
        </w:rPr>
        <w:t>.</w:t>
      </w:r>
      <w:r w:rsidRPr="00C663A6">
        <w:rPr>
          <w:rFonts w:ascii="Consolas" w:eastAsia="Times New Roman" w:hAnsi="Consolas" w:cs="Consolas"/>
          <w:color w:val="ED864A"/>
          <w:kern w:val="0"/>
          <w:sz w:val="20"/>
          <w:szCs w:val="20"/>
          <w14:ligatures w14:val="none"/>
        </w:rPr>
        <w:t>class</w:t>
      </w:r>
      <w:r w:rsidRPr="00C663A6">
        <w:rPr>
          <w:rFonts w:ascii="Consolas" w:eastAsia="Times New Roman" w:hAnsi="Consolas" w:cs="Consolas"/>
          <w:b/>
          <w:bCs/>
          <w:color w:val="ED864A"/>
          <w:kern w:val="0"/>
          <w:sz w:val="20"/>
          <w:szCs w:val="20"/>
          <w14:ligatures w14:val="none"/>
        </w:rPr>
        <w:t xml:space="preserve">, </w:t>
      </w:r>
      <w:r w:rsidRPr="00C663A6">
        <w:rPr>
          <w:rFonts w:ascii="Consolas" w:eastAsia="Times New Roman" w:hAnsi="Consolas" w:cs="Consolas"/>
          <w:color w:val="6E7ED9"/>
          <w:kern w:val="0"/>
          <w:sz w:val="20"/>
          <w:szCs w:val="20"/>
          <w14:ligatures w14:val="none"/>
        </w:rPr>
        <w:t xml:space="preserve">() </w:t>
      </w:r>
      <w:r w:rsidRPr="00C663A6">
        <w:rPr>
          <w:rFonts w:ascii="Consolas" w:eastAsia="Times New Roman" w:hAnsi="Consolas" w:cs="Consolas"/>
          <w:color w:val="EBEBEB"/>
          <w:kern w:val="0"/>
          <w:sz w:val="20"/>
          <w:szCs w:val="20"/>
          <w14:ligatures w14:val="none"/>
        </w:rPr>
        <w:t xml:space="preserve">-&gt; </w:t>
      </w:r>
      <w:r w:rsidRPr="00C663A6">
        <w:rPr>
          <w:rFonts w:ascii="Consolas" w:eastAsia="Times New Roman" w:hAnsi="Consolas" w:cs="Consolas"/>
          <w:color w:val="6E7ED9"/>
          <w:kern w:val="0"/>
          <w:sz w:val="20"/>
          <w:szCs w:val="20"/>
          <w14:ligatures w14:val="none"/>
        </w:rPr>
        <w:t>{</w:t>
      </w:r>
      <w:r w:rsidRPr="00C663A6">
        <w:rPr>
          <w:rFonts w:ascii="Consolas" w:eastAsia="Times New Roman" w:hAnsi="Consolas" w:cs="Consolas"/>
          <w:color w:val="6E7ED9"/>
          <w:kern w:val="0"/>
          <w:sz w:val="20"/>
          <w:szCs w:val="20"/>
          <w14:ligatures w14:val="none"/>
        </w:rPr>
        <w:br/>
        <w:t xml:space="preserve">    </w:t>
      </w:r>
      <w:r w:rsidRPr="00C663A6">
        <w:rPr>
          <w:rFonts w:ascii="Consolas" w:eastAsia="Times New Roman" w:hAnsi="Consolas" w:cs="Consolas"/>
          <w:color w:val="ED94FF"/>
          <w:kern w:val="0"/>
          <w:sz w:val="20"/>
          <w:szCs w:val="20"/>
          <w14:ligatures w14:val="none"/>
        </w:rPr>
        <w:t>appointmentService</w:t>
      </w:r>
      <w:r w:rsidRPr="00C663A6">
        <w:rPr>
          <w:rFonts w:ascii="Consolas" w:eastAsia="Times New Roman" w:hAnsi="Consolas" w:cs="Consolas"/>
          <w:color w:val="EBEBEB"/>
          <w:kern w:val="0"/>
          <w:sz w:val="20"/>
          <w:szCs w:val="20"/>
          <w14:ligatures w14:val="none"/>
        </w:rPr>
        <w:t>.addAppointment</w:t>
      </w:r>
      <w:r w:rsidRPr="00C663A6">
        <w:rPr>
          <w:rFonts w:ascii="Consolas" w:eastAsia="Times New Roman" w:hAnsi="Consolas" w:cs="Consolas"/>
          <w:color w:val="179387"/>
          <w:kern w:val="0"/>
          <w:sz w:val="20"/>
          <w:szCs w:val="20"/>
          <w14:ligatures w14:val="none"/>
        </w:rPr>
        <w:t>(</w:t>
      </w:r>
      <w:r w:rsidRPr="00C663A6">
        <w:rPr>
          <w:rFonts w:ascii="Consolas" w:eastAsia="Times New Roman" w:hAnsi="Consolas" w:cs="Consolas"/>
          <w:color w:val="ED864A"/>
          <w:kern w:val="0"/>
          <w:sz w:val="20"/>
          <w:szCs w:val="20"/>
          <w14:ligatures w14:val="none"/>
        </w:rPr>
        <w:t>null</w:t>
      </w:r>
      <w:r w:rsidRPr="00C663A6">
        <w:rPr>
          <w:rFonts w:ascii="Consolas" w:eastAsia="Times New Roman" w:hAnsi="Consolas" w:cs="Consolas"/>
          <w:color w:val="179387"/>
          <w:kern w:val="0"/>
          <w:sz w:val="20"/>
          <w:szCs w:val="20"/>
          <w14:ligatures w14:val="none"/>
        </w:rPr>
        <w:t>)</w:t>
      </w:r>
      <w:r w:rsidRPr="00C663A6">
        <w:rPr>
          <w:rFonts w:ascii="Consolas" w:eastAsia="Times New Roman" w:hAnsi="Consolas" w:cs="Consolas"/>
          <w:b/>
          <w:bCs/>
          <w:color w:val="ED864A"/>
          <w:kern w:val="0"/>
          <w:sz w:val="20"/>
          <w:szCs w:val="20"/>
          <w14:ligatures w14:val="none"/>
        </w:rPr>
        <w:t>;</w:t>
      </w:r>
      <w:r w:rsidRPr="00C663A6">
        <w:rPr>
          <w:rFonts w:ascii="Consolas" w:eastAsia="Times New Roman" w:hAnsi="Consolas" w:cs="Consolas"/>
          <w:b/>
          <w:bCs/>
          <w:color w:val="ED864A"/>
          <w:kern w:val="0"/>
          <w:sz w:val="20"/>
          <w:szCs w:val="20"/>
          <w14:ligatures w14:val="none"/>
        </w:rPr>
        <w:br/>
      </w:r>
      <w:r w:rsidRPr="00C663A6">
        <w:rPr>
          <w:rFonts w:ascii="Consolas" w:eastAsia="Times New Roman" w:hAnsi="Consolas" w:cs="Consolas"/>
          <w:color w:val="6E7ED9"/>
          <w:kern w:val="0"/>
          <w:sz w:val="20"/>
          <w:szCs w:val="20"/>
          <w14:ligatures w14:val="none"/>
        </w:rPr>
        <w:t>}</w:t>
      </w:r>
      <w:r w:rsidRPr="00C663A6">
        <w:rPr>
          <w:rFonts w:ascii="Consolas" w:eastAsia="Times New Roman" w:hAnsi="Consolas" w:cs="Consolas"/>
          <w:b/>
          <w:bCs/>
          <w:color w:val="ED864A"/>
          <w:kern w:val="0"/>
          <w:sz w:val="20"/>
          <w:szCs w:val="20"/>
          <w14:ligatures w14:val="none"/>
        </w:rPr>
        <w:t xml:space="preserve">, </w:t>
      </w:r>
      <w:r w:rsidRPr="00C663A6">
        <w:rPr>
          <w:rFonts w:ascii="Consolas" w:eastAsia="Times New Roman" w:hAnsi="Consolas" w:cs="Consolas"/>
          <w:color w:val="54B33E"/>
          <w:kern w:val="0"/>
          <w:sz w:val="20"/>
          <w:szCs w:val="20"/>
          <w14:ligatures w14:val="none"/>
        </w:rPr>
        <w:t>"Should throw error when adding a null appointment"</w:t>
      </w:r>
      <w:r w:rsidRPr="00C663A6">
        <w:rPr>
          <w:rFonts w:ascii="Consolas" w:eastAsia="Times New Roman" w:hAnsi="Consolas" w:cs="Consolas"/>
          <w:color w:val="359FF4"/>
          <w:kern w:val="0"/>
          <w:sz w:val="20"/>
          <w:szCs w:val="20"/>
          <w14:ligatures w14:val="none"/>
        </w:rPr>
        <w:t>)</w:t>
      </w:r>
      <w:r w:rsidRPr="00C663A6">
        <w:rPr>
          <w:rFonts w:ascii="Consolas" w:eastAsia="Times New Roman" w:hAnsi="Consolas" w:cs="Consolas"/>
          <w:b/>
          <w:bCs/>
          <w:color w:val="ED864A"/>
          <w:kern w:val="0"/>
          <w:sz w:val="20"/>
          <w:szCs w:val="20"/>
          <w14:ligatures w14:val="none"/>
        </w:rPr>
        <w:t>;</w:t>
      </w:r>
    </w:p>
    <w:p w14:paraId="2FF13F2A" w14:textId="77777777" w:rsidR="00AB1AF0" w:rsidRDefault="00AB1AF0" w:rsidP="0090389B">
      <w:pPr>
        <w:rPr>
          <w:rFonts w:ascii="Times New Roman" w:hAnsi="Times New Roman" w:cs="Times New Roman"/>
        </w:rPr>
      </w:pPr>
    </w:p>
    <w:p w14:paraId="65AD7AB9" w14:textId="77777777" w:rsidR="003036FA" w:rsidRDefault="003036FA" w:rsidP="00313D31">
      <w:pPr>
        <w:spacing w:after="0" w:line="480" w:lineRule="auto"/>
        <w:rPr>
          <w:rFonts w:ascii="Times New Roman" w:eastAsia="Times New Roman" w:hAnsi="Times New Roman" w:cs="Times New Roman"/>
          <w:kern w:val="0"/>
          <w14:ligatures w14:val="none"/>
        </w:rPr>
      </w:pPr>
      <w:r w:rsidRPr="003036FA">
        <w:rPr>
          <w:rFonts w:ascii="Times New Roman" w:eastAsia="Times New Roman" w:hAnsi="Times New Roman" w:cs="Times New Roman"/>
          <w:kern w:val="0"/>
          <w14:ligatures w14:val="none"/>
        </w:rPr>
        <w:t>enabled me to ensure that the service does not accept invalid parameters. On the other hand, the use of assertEquals made it possible to test whether an object had been created or deleted according to the expectations.</w:t>
      </w:r>
    </w:p>
    <w:p w14:paraId="1FC8B23B" w14:textId="77777777" w:rsidR="00ED6B15" w:rsidRPr="003036FA" w:rsidRDefault="00ED6B15" w:rsidP="00313D31">
      <w:pPr>
        <w:spacing w:after="0" w:line="480" w:lineRule="auto"/>
        <w:rPr>
          <w:rFonts w:ascii="Times New Roman" w:eastAsia="Times New Roman" w:hAnsi="Times New Roman" w:cs="Times New Roman"/>
          <w:kern w:val="0"/>
          <w14:ligatures w14:val="none"/>
        </w:rPr>
      </w:pPr>
    </w:p>
    <w:p w14:paraId="5AD97E74" w14:textId="77777777" w:rsidR="00927544" w:rsidRDefault="003036FA" w:rsidP="00927544">
      <w:pPr>
        <w:spacing w:after="0" w:line="480" w:lineRule="auto"/>
        <w:ind w:firstLine="720"/>
        <w:rPr>
          <w:rFonts w:ascii="Times New Roman" w:eastAsia="Times New Roman" w:hAnsi="Times New Roman" w:cs="Times New Roman"/>
          <w:kern w:val="0"/>
          <w14:ligatures w14:val="none"/>
        </w:rPr>
      </w:pPr>
      <w:r w:rsidRPr="003036FA">
        <w:rPr>
          <w:rFonts w:ascii="Times New Roman" w:eastAsia="Times New Roman" w:hAnsi="Times New Roman" w:cs="Times New Roman"/>
          <w:kern w:val="0"/>
          <w14:ligatures w14:val="none"/>
        </w:rPr>
        <w:lastRenderedPageBreak/>
        <w:t>Another way I maintained technical correctness was by conducting independent, dedicated tests that targeted only one behavior. Every individual test scenario had its own dedicated objective, for instance, imposing limits on field length and ensuring there are no duplicates among identifier values. Such an approach allowed me to pinpoint the source of failures and ensure that all my tests were consistent and reliable.</w:t>
      </w:r>
    </w:p>
    <w:p w14:paraId="75B07731" w14:textId="77777777" w:rsidR="00927544" w:rsidRDefault="003036FA" w:rsidP="00927544">
      <w:pPr>
        <w:spacing w:after="0" w:line="480" w:lineRule="auto"/>
        <w:ind w:firstLine="720"/>
        <w:rPr>
          <w:rFonts w:ascii="Times New Roman" w:eastAsia="Times New Roman" w:hAnsi="Times New Roman" w:cs="Times New Roman"/>
          <w:kern w:val="0"/>
          <w14:ligatures w14:val="none"/>
        </w:rPr>
      </w:pPr>
      <w:r w:rsidRPr="003036FA">
        <w:rPr>
          <w:rFonts w:ascii="Times New Roman" w:eastAsia="Times New Roman" w:hAnsi="Times New Roman" w:cs="Times New Roman"/>
          <w:kern w:val="0"/>
          <w14:ligatures w14:val="none"/>
        </w:rPr>
        <w:t>Writing efficient, maintainable test code was another emphasis I placed during my coding process. One way this objective was accomplished involved reusing commonly used test data and logic. An example would be having similar test inputs and objects set up in the beginning of each test scenario to avoid unnecessary duplication.</w:t>
      </w:r>
    </w:p>
    <w:p w14:paraId="74C07CDB" w14:textId="525DDB3C" w:rsidR="003036FA" w:rsidRDefault="003036FA" w:rsidP="00927544">
      <w:pPr>
        <w:spacing w:after="0" w:line="480" w:lineRule="auto"/>
        <w:ind w:firstLine="720"/>
        <w:rPr>
          <w:rFonts w:ascii="Times New Roman" w:eastAsia="Times New Roman" w:hAnsi="Times New Roman" w:cs="Times New Roman"/>
          <w:kern w:val="0"/>
          <w14:ligatures w14:val="none"/>
        </w:rPr>
      </w:pPr>
      <w:r w:rsidRPr="003036FA">
        <w:rPr>
          <w:rFonts w:ascii="Times New Roman" w:eastAsia="Times New Roman" w:hAnsi="Times New Roman" w:cs="Times New Roman"/>
          <w:kern w:val="0"/>
          <w14:ligatures w14:val="none"/>
        </w:rPr>
        <w:t>Moreover, the tests' simplicity and specificity helped make the process more efficient. Rather than having a test that combined several validation checks, I had individual tests for each validation check. Such an approach allowed me to easily trace bugs, since there was always a specific test that identified the source of the error. All in all, keeping tests clean and concise helped enhance their quality and efficiency.</w:t>
      </w:r>
    </w:p>
    <w:p w14:paraId="5F2649FE" w14:textId="77777777" w:rsidR="003036FA" w:rsidRPr="003036FA" w:rsidRDefault="003036FA" w:rsidP="00313D31">
      <w:pPr>
        <w:spacing w:after="0" w:line="480" w:lineRule="auto"/>
        <w:rPr>
          <w:rFonts w:ascii="Times New Roman" w:eastAsia="Times New Roman" w:hAnsi="Times New Roman" w:cs="Times New Roman"/>
          <w:kern w:val="0"/>
          <w14:ligatures w14:val="none"/>
        </w:rPr>
      </w:pPr>
    </w:p>
    <w:p w14:paraId="1782DEAA" w14:textId="77777777" w:rsidR="003036FA" w:rsidRDefault="003036FA" w:rsidP="00313D31">
      <w:pPr>
        <w:spacing w:after="0" w:line="480" w:lineRule="auto"/>
        <w:rPr>
          <w:rFonts w:ascii="Times New Roman" w:eastAsia="Times New Roman" w:hAnsi="Times New Roman" w:cs="Times New Roman"/>
          <w:b/>
          <w:bCs/>
          <w:kern w:val="0"/>
          <w14:ligatures w14:val="none"/>
        </w:rPr>
      </w:pPr>
      <w:r w:rsidRPr="003036FA">
        <w:rPr>
          <w:rFonts w:ascii="Times New Roman" w:eastAsia="Times New Roman" w:hAnsi="Times New Roman" w:cs="Times New Roman"/>
          <w:b/>
          <w:bCs/>
          <w:kern w:val="0"/>
          <w14:ligatures w14:val="none"/>
        </w:rPr>
        <w:t>Reflection</w:t>
      </w:r>
    </w:p>
    <w:p w14:paraId="7CC48BBF" w14:textId="77777777" w:rsidR="003036FA" w:rsidRPr="003036FA" w:rsidRDefault="003036FA" w:rsidP="00313D31">
      <w:pPr>
        <w:spacing w:after="0" w:line="480" w:lineRule="auto"/>
        <w:rPr>
          <w:rFonts w:ascii="Times New Roman" w:eastAsia="Times New Roman" w:hAnsi="Times New Roman" w:cs="Times New Roman"/>
          <w:kern w:val="0"/>
          <w14:ligatures w14:val="none"/>
        </w:rPr>
      </w:pPr>
    </w:p>
    <w:p w14:paraId="728370B0" w14:textId="18E029EA" w:rsidR="00927544" w:rsidRDefault="003036FA" w:rsidP="00956668">
      <w:pPr>
        <w:spacing w:after="0" w:line="480" w:lineRule="auto"/>
        <w:ind w:firstLine="720"/>
        <w:rPr>
          <w:rFonts w:ascii="Times New Roman" w:eastAsia="Times New Roman" w:hAnsi="Times New Roman" w:cs="Times New Roman"/>
          <w:kern w:val="0"/>
          <w14:ligatures w14:val="none"/>
        </w:rPr>
      </w:pPr>
      <w:r w:rsidRPr="003036FA">
        <w:rPr>
          <w:rFonts w:ascii="Times New Roman" w:eastAsia="Times New Roman" w:hAnsi="Times New Roman" w:cs="Times New Roman"/>
          <w:kern w:val="0"/>
          <w14:ligatures w14:val="none"/>
        </w:rPr>
        <w:t xml:space="preserve">In the projects and milestones, I applied unit testing and negative testing to verify that the contact service, task service, and appointment service work properly. </w:t>
      </w:r>
      <w:r w:rsidR="00956668" w:rsidRPr="00956668">
        <w:rPr>
          <w:rFonts w:ascii="Times New Roman" w:eastAsia="Times New Roman" w:hAnsi="Times New Roman" w:cs="Times New Roman"/>
          <w:kern w:val="0"/>
          <w14:ligatures w14:val="none"/>
        </w:rPr>
        <w:t xml:space="preserve">Unit tests </w:t>
      </w:r>
      <w:r w:rsidR="00956668">
        <w:rPr>
          <w:rFonts w:ascii="Times New Roman" w:eastAsia="Times New Roman" w:hAnsi="Times New Roman" w:cs="Times New Roman"/>
          <w:kern w:val="0"/>
          <w14:ligatures w14:val="none"/>
        </w:rPr>
        <w:t>focus</w:t>
      </w:r>
      <w:r w:rsidR="00956668" w:rsidRPr="00956668">
        <w:rPr>
          <w:rFonts w:ascii="Times New Roman" w:eastAsia="Times New Roman" w:hAnsi="Times New Roman" w:cs="Times New Roman"/>
          <w:kern w:val="0"/>
          <w14:ligatures w14:val="none"/>
        </w:rPr>
        <w:t xml:space="preserve"> on testing individual code segments for proper </w:t>
      </w:r>
      <w:r w:rsidR="00956668">
        <w:rPr>
          <w:rFonts w:ascii="Times New Roman" w:eastAsia="Times New Roman" w:hAnsi="Times New Roman" w:cs="Times New Roman"/>
          <w:kern w:val="0"/>
          <w14:ligatures w14:val="none"/>
        </w:rPr>
        <w:t>functionality</w:t>
      </w:r>
      <w:r w:rsidR="00956668" w:rsidRPr="00956668">
        <w:rPr>
          <w:rFonts w:ascii="Times New Roman" w:eastAsia="Times New Roman" w:hAnsi="Times New Roman" w:cs="Times New Roman"/>
          <w:kern w:val="0"/>
          <w14:ligatures w14:val="none"/>
        </w:rPr>
        <w:t xml:space="preserve">, </w:t>
      </w:r>
      <w:r w:rsidR="00956668">
        <w:rPr>
          <w:rFonts w:ascii="Times New Roman" w:eastAsia="Times New Roman" w:hAnsi="Times New Roman" w:cs="Times New Roman"/>
          <w:kern w:val="0"/>
          <w14:ligatures w14:val="none"/>
        </w:rPr>
        <w:t>helping</w:t>
      </w:r>
      <w:r w:rsidR="00956668" w:rsidRPr="00956668">
        <w:rPr>
          <w:rFonts w:ascii="Times New Roman" w:eastAsia="Times New Roman" w:hAnsi="Times New Roman" w:cs="Times New Roman"/>
          <w:kern w:val="0"/>
          <w14:ligatures w14:val="none"/>
        </w:rPr>
        <w:t xml:space="preserve"> identify defects early in the development process (Hambling et al., 2019).</w:t>
      </w:r>
      <w:r w:rsidR="00956668">
        <w:rPr>
          <w:rFonts w:ascii="Times New Roman" w:eastAsia="Times New Roman" w:hAnsi="Times New Roman" w:cs="Times New Roman"/>
          <w:kern w:val="0"/>
          <w14:ligatures w14:val="none"/>
        </w:rPr>
        <w:t xml:space="preserve"> </w:t>
      </w:r>
      <w:r w:rsidRPr="003036FA">
        <w:rPr>
          <w:rFonts w:ascii="Times New Roman" w:eastAsia="Times New Roman" w:hAnsi="Times New Roman" w:cs="Times New Roman"/>
          <w:kern w:val="0"/>
          <w14:ligatures w14:val="none"/>
        </w:rPr>
        <w:t>This was effective for this project because each service was designed as an independent unit, making it easy to validate individual behaviors without dependencies on other parts of the system.</w:t>
      </w:r>
    </w:p>
    <w:p w14:paraId="30FFDBC4" w14:textId="77777777" w:rsidR="00927544" w:rsidRDefault="003036FA" w:rsidP="00927544">
      <w:pPr>
        <w:spacing w:after="0" w:line="480" w:lineRule="auto"/>
        <w:ind w:firstLine="720"/>
        <w:rPr>
          <w:rFonts w:ascii="Times New Roman" w:eastAsia="Times New Roman" w:hAnsi="Times New Roman" w:cs="Times New Roman"/>
          <w:kern w:val="0"/>
          <w14:ligatures w14:val="none"/>
        </w:rPr>
      </w:pPr>
      <w:r w:rsidRPr="003036FA">
        <w:rPr>
          <w:rFonts w:ascii="Times New Roman" w:eastAsia="Times New Roman" w:hAnsi="Times New Roman" w:cs="Times New Roman"/>
          <w:kern w:val="0"/>
          <w14:ligatures w14:val="none"/>
        </w:rPr>
        <w:lastRenderedPageBreak/>
        <w:t>Negative testing was also an important part of my approach. In addition to verifying expected behavior, I created test cases that focused on invalid inputs and edge cases. This included testing null values, exceeding field limits, duplicate identifiers, and invalid operations such as attempting to update or delete non-existent records. These tests helped ensure that the system handled unexpected input correctly and did not fail in unpredictable ways.</w:t>
      </w:r>
    </w:p>
    <w:p w14:paraId="60DC318E" w14:textId="77777777" w:rsidR="00927544" w:rsidRDefault="003036FA" w:rsidP="00927544">
      <w:pPr>
        <w:spacing w:after="0" w:line="480" w:lineRule="auto"/>
        <w:ind w:firstLine="720"/>
        <w:rPr>
          <w:rFonts w:ascii="Times New Roman" w:eastAsia="Times New Roman" w:hAnsi="Times New Roman" w:cs="Times New Roman"/>
          <w:kern w:val="0"/>
          <w14:ligatures w14:val="none"/>
        </w:rPr>
      </w:pPr>
      <w:r w:rsidRPr="003036FA">
        <w:rPr>
          <w:rFonts w:ascii="Times New Roman" w:eastAsia="Times New Roman" w:hAnsi="Times New Roman" w:cs="Times New Roman"/>
          <w:kern w:val="0"/>
          <w14:ligatures w14:val="none"/>
        </w:rPr>
        <w:t>There are several other testing techniques that were not used in these projects but are important in larger systems. One example is integration testing, which focuses on how components interact. While the services in this project were simple and self-contained, integration testing would be critical in a real-world application where multiple services or APIs interact.</w:t>
      </w:r>
    </w:p>
    <w:p w14:paraId="7CA5F9F4" w14:textId="77777777" w:rsidR="00927544" w:rsidRDefault="003036FA" w:rsidP="00927544">
      <w:pPr>
        <w:spacing w:after="0" w:line="480" w:lineRule="auto"/>
        <w:ind w:firstLine="720"/>
        <w:rPr>
          <w:rFonts w:ascii="Times New Roman" w:eastAsia="Times New Roman" w:hAnsi="Times New Roman" w:cs="Times New Roman"/>
          <w:kern w:val="0"/>
          <w14:ligatures w14:val="none"/>
        </w:rPr>
      </w:pPr>
      <w:r w:rsidRPr="003036FA">
        <w:rPr>
          <w:rFonts w:ascii="Times New Roman" w:eastAsia="Times New Roman" w:hAnsi="Times New Roman" w:cs="Times New Roman"/>
          <w:kern w:val="0"/>
          <w14:ligatures w14:val="none"/>
        </w:rPr>
        <w:t>Another significant testing methodology is end-to-end (E2E) testing. It aims to mimic user actions across the entire application under test. It is often used in frontend development to confirm workflows, such as signing in to an account or making a purchase. It is more comprehensive compared to unit testing; however, it also takes longer and requires more overhead to maintain.</w:t>
      </w:r>
    </w:p>
    <w:p w14:paraId="655470C7" w14:textId="6398EC16" w:rsidR="003036FA" w:rsidRDefault="003036FA" w:rsidP="00927544">
      <w:pPr>
        <w:spacing w:after="0" w:line="480" w:lineRule="auto"/>
        <w:ind w:firstLine="720"/>
        <w:rPr>
          <w:rFonts w:ascii="Times New Roman" w:eastAsia="Times New Roman" w:hAnsi="Times New Roman" w:cs="Times New Roman"/>
          <w:kern w:val="0"/>
          <w14:ligatures w14:val="none"/>
        </w:rPr>
      </w:pPr>
      <w:r w:rsidRPr="003036FA">
        <w:rPr>
          <w:rFonts w:ascii="Times New Roman" w:eastAsia="Times New Roman" w:hAnsi="Times New Roman" w:cs="Times New Roman"/>
          <w:kern w:val="0"/>
          <w14:ligatures w14:val="none"/>
        </w:rPr>
        <w:t>In turn, each approach can be applied to specific types of projects. The main strength of unit testing is its ability to test separate pieces of code. On the other hand, negative testing helps determine whether an application is ready to handle incorrect data. At the same time, integration testing, and even more so E2E testing, are needed as soon as an application becomes more complex or when several services are integrated.</w:t>
      </w:r>
    </w:p>
    <w:p w14:paraId="471D4F16" w14:textId="77777777" w:rsidR="003036FA" w:rsidRPr="003036FA" w:rsidRDefault="003036FA" w:rsidP="00313D31">
      <w:pPr>
        <w:spacing w:after="0" w:line="480" w:lineRule="auto"/>
        <w:rPr>
          <w:rFonts w:ascii="Times New Roman" w:eastAsia="Times New Roman" w:hAnsi="Times New Roman" w:cs="Times New Roman"/>
          <w:kern w:val="0"/>
          <w14:ligatures w14:val="none"/>
        </w:rPr>
      </w:pPr>
    </w:p>
    <w:p w14:paraId="07494EE9" w14:textId="77777777" w:rsidR="00927544" w:rsidRDefault="00927544" w:rsidP="00313D31">
      <w:pPr>
        <w:spacing w:after="0" w:line="480" w:lineRule="auto"/>
        <w:rPr>
          <w:rFonts w:ascii="Times New Roman" w:eastAsia="Times New Roman" w:hAnsi="Times New Roman" w:cs="Times New Roman"/>
          <w:b/>
          <w:bCs/>
          <w:kern w:val="0"/>
          <w14:ligatures w14:val="none"/>
        </w:rPr>
      </w:pPr>
    </w:p>
    <w:p w14:paraId="150D4569" w14:textId="77777777" w:rsidR="00927544" w:rsidRDefault="00927544" w:rsidP="00313D31">
      <w:pPr>
        <w:spacing w:after="0" w:line="480" w:lineRule="auto"/>
        <w:rPr>
          <w:rFonts w:ascii="Times New Roman" w:eastAsia="Times New Roman" w:hAnsi="Times New Roman" w:cs="Times New Roman"/>
          <w:b/>
          <w:bCs/>
          <w:kern w:val="0"/>
          <w14:ligatures w14:val="none"/>
        </w:rPr>
      </w:pPr>
    </w:p>
    <w:p w14:paraId="7377650C" w14:textId="2264EE0E" w:rsidR="003036FA" w:rsidRPr="003036FA" w:rsidRDefault="003036FA" w:rsidP="00313D31">
      <w:pPr>
        <w:spacing w:after="0" w:line="480" w:lineRule="auto"/>
        <w:rPr>
          <w:rFonts w:ascii="Times New Roman" w:eastAsia="Times New Roman" w:hAnsi="Times New Roman" w:cs="Times New Roman"/>
          <w:b/>
          <w:bCs/>
          <w:kern w:val="0"/>
          <w14:ligatures w14:val="none"/>
        </w:rPr>
      </w:pPr>
      <w:r w:rsidRPr="003036FA">
        <w:rPr>
          <w:rFonts w:ascii="Times New Roman" w:eastAsia="Times New Roman" w:hAnsi="Times New Roman" w:cs="Times New Roman"/>
          <w:b/>
          <w:bCs/>
          <w:kern w:val="0"/>
          <w14:ligatures w14:val="none"/>
        </w:rPr>
        <w:lastRenderedPageBreak/>
        <w:t>Mindset</w:t>
      </w:r>
    </w:p>
    <w:p w14:paraId="3EC76FFB" w14:textId="77777777" w:rsidR="003036FA" w:rsidRPr="003036FA" w:rsidRDefault="003036FA" w:rsidP="00313D31">
      <w:pPr>
        <w:spacing w:after="0" w:line="480" w:lineRule="auto"/>
        <w:rPr>
          <w:rFonts w:ascii="Times New Roman" w:eastAsia="Times New Roman" w:hAnsi="Times New Roman" w:cs="Times New Roman"/>
          <w:kern w:val="0"/>
          <w14:ligatures w14:val="none"/>
        </w:rPr>
      </w:pPr>
    </w:p>
    <w:p w14:paraId="3BCF8E48" w14:textId="77777777" w:rsidR="00927544" w:rsidRDefault="003036FA" w:rsidP="00927544">
      <w:pPr>
        <w:spacing w:after="0" w:line="480" w:lineRule="auto"/>
        <w:ind w:firstLine="720"/>
        <w:rPr>
          <w:rFonts w:ascii="Times New Roman" w:eastAsia="Times New Roman" w:hAnsi="Times New Roman" w:cs="Times New Roman"/>
          <w:kern w:val="0"/>
          <w14:ligatures w14:val="none"/>
        </w:rPr>
      </w:pPr>
      <w:r w:rsidRPr="003036FA">
        <w:rPr>
          <w:rFonts w:ascii="Times New Roman" w:eastAsia="Times New Roman" w:hAnsi="Times New Roman" w:cs="Times New Roman"/>
          <w:kern w:val="0"/>
          <w14:ligatures w14:val="none"/>
        </w:rPr>
        <w:t>While writing unit tests, I focused on validating edge cases and failure scenarios. It’s easy to assume everything is working as expected under ideal conditions, but most issues come from unexpected inputs or edge cases. From this, I made sure to go beyond just testing the standard functionality and instead validate how the functionality behaved under failure conditions. For example, testing scenarios such as duplicate IDs and attempts to update non-existent records helped validate that the system handled errors in a predictable, controlled way.</w:t>
      </w:r>
    </w:p>
    <w:p w14:paraId="2330B44C" w14:textId="77777777" w:rsidR="00927544" w:rsidRDefault="003036FA" w:rsidP="00927544">
      <w:pPr>
        <w:spacing w:after="0" w:line="480" w:lineRule="auto"/>
        <w:ind w:firstLine="720"/>
        <w:rPr>
          <w:rFonts w:ascii="Times New Roman" w:eastAsia="Times New Roman" w:hAnsi="Times New Roman" w:cs="Times New Roman"/>
          <w:kern w:val="0"/>
          <w14:ligatures w14:val="none"/>
        </w:rPr>
      </w:pPr>
      <w:r w:rsidRPr="003036FA">
        <w:rPr>
          <w:rFonts w:ascii="Times New Roman" w:eastAsia="Times New Roman" w:hAnsi="Times New Roman" w:cs="Times New Roman"/>
          <w:kern w:val="0"/>
          <w14:ligatures w14:val="none"/>
        </w:rPr>
        <w:t>Even though the services were relatively simple, it was important to recognize how validation rules and service methods could impact overall behavior. Each individual requirement, such as field restrictions or the prohibition of null values, is important in determining the system's response when multiple inputs are provided. Each requirement was tested separately and the interaction of various inputs within the system was taken into consideration to avoid any potential defects. This approach reflects real-world development, where even small pieces of logic can introduce issues if their interactions are not fully understood.</w:t>
      </w:r>
    </w:p>
    <w:p w14:paraId="7F35287C" w14:textId="77777777" w:rsidR="005F16F2" w:rsidRDefault="003036FA" w:rsidP="00927544">
      <w:pPr>
        <w:spacing w:after="0" w:line="480" w:lineRule="auto"/>
        <w:ind w:firstLine="720"/>
        <w:rPr>
          <w:rFonts w:ascii="Times New Roman" w:eastAsia="Times New Roman" w:hAnsi="Times New Roman" w:cs="Times New Roman"/>
          <w:kern w:val="0"/>
          <w14:ligatures w14:val="none"/>
        </w:rPr>
      </w:pPr>
      <w:r w:rsidRPr="003036FA">
        <w:rPr>
          <w:rFonts w:ascii="Times New Roman" w:eastAsia="Times New Roman" w:hAnsi="Times New Roman" w:cs="Times New Roman"/>
          <w:kern w:val="0"/>
          <w14:ligatures w14:val="none"/>
        </w:rPr>
        <w:t>Another important part of my approach was limiting bias when reviewing my own code. It is easy to assume that the logic is correct because I understand the intended behavior. It is easy to assume that logic is correct because I understand the intended behavior. To prevent this from happening, I made sure that the tests were written only according to the specifications, without any assumptions on my part. In other words, when I did not expect a given method to work with invalid data, I wrote a test for that scenario.</w:t>
      </w:r>
    </w:p>
    <w:p w14:paraId="47AA36A2" w14:textId="6B142750" w:rsidR="003036FA" w:rsidRPr="003036FA" w:rsidRDefault="003036FA" w:rsidP="00927544">
      <w:pPr>
        <w:spacing w:after="0" w:line="480" w:lineRule="auto"/>
        <w:ind w:firstLine="720"/>
        <w:rPr>
          <w:rFonts w:ascii="Times New Roman" w:eastAsia="Times New Roman" w:hAnsi="Times New Roman" w:cs="Times New Roman"/>
          <w:kern w:val="0"/>
          <w14:ligatures w14:val="none"/>
        </w:rPr>
      </w:pPr>
      <w:r w:rsidRPr="003036FA">
        <w:rPr>
          <w:rFonts w:ascii="Times New Roman" w:eastAsia="Times New Roman" w:hAnsi="Times New Roman" w:cs="Times New Roman"/>
          <w:kern w:val="0"/>
          <w14:ligatures w14:val="none"/>
        </w:rPr>
        <w:t xml:space="preserve">Finally, maintaining discipline throughout the testing process was critical to ensuring overall software quality. It may seem easy and appealing to focus solely on the core functionality </w:t>
      </w:r>
      <w:r w:rsidRPr="003036FA">
        <w:rPr>
          <w:rFonts w:ascii="Times New Roman" w:eastAsia="Times New Roman" w:hAnsi="Times New Roman" w:cs="Times New Roman"/>
          <w:kern w:val="0"/>
          <w14:ligatures w14:val="none"/>
        </w:rPr>
        <w:lastRenderedPageBreak/>
        <w:t>and proceed, but such an approach increases the risk of defects emerging much later. Documenting the test cases helps establish a thorough test plan. From a professional standpoint, proper testing and documentation are crucial for preventing technical debt. Poorly tested software leads to many problems in the long term. I plan to continue refining my approach to writing clean, focused unit tests, ensuring all requirements are fully validated, and add it to our definition of done standards.</w:t>
      </w:r>
    </w:p>
    <w:p w14:paraId="650A26E2" w14:textId="57905278" w:rsidR="009E6094" w:rsidRPr="009E6094" w:rsidRDefault="009E6094" w:rsidP="009E6094">
      <w:pPr>
        <w:rPr>
          <w:rFonts w:ascii="Times New Roman" w:eastAsia="Times New Roman" w:hAnsi="Times New Roman" w:cs="Times New Roman"/>
          <w:kern w:val="0"/>
          <w14:ligatures w14:val="none"/>
        </w:rPr>
      </w:pPr>
    </w:p>
    <w:p w14:paraId="28F8E825" w14:textId="51829380" w:rsidR="00387983" w:rsidRDefault="00387983" w:rsidP="0090389B">
      <w:pPr>
        <w:rPr>
          <w:rFonts w:ascii="Times New Roman" w:hAnsi="Times New Roman" w:cs="Times New Roman"/>
        </w:rPr>
      </w:pPr>
    </w:p>
    <w:p w14:paraId="0765504C" w14:textId="77777777" w:rsidR="00AB1AF0" w:rsidRDefault="00AB1AF0" w:rsidP="0090389B">
      <w:pPr>
        <w:rPr>
          <w:rFonts w:ascii="Times New Roman" w:hAnsi="Times New Roman" w:cs="Times New Roman"/>
        </w:rPr>
      </w:pPr>
    </w:p>
    <w:p w14:paraId="2EA7AF14" w14:textId="77777777" w:rsidR="00580501" w:rsidRDefault="00580501" w:rsidP="0090389B">
      <w:pPr>
        <w:rPr>
          <w:rFonts w:ascii="Times New Roman" w:hAnsi="Times New Roman" w:cs="Times New Roman"/>
        </w:rPr>
      </w:pPr>
    </w:p>
    <w:p w14:paraId="485A1FB0" w14:textId="77777777" w:rsidR="00580501" w:rsidRDefault="00580501" w:rsidP="0090389B">
      <w:pPr>
        <w:rPr>
          <w:rFonts w:ascii="Times New Roman" w:hAnsi="Times New Roman" w:cs="Times New Roman"/>
        </w:rPr>
      </w:pPr>
    </w:p>
    <w:p w14:paraId="445A6665" w14:textId="77777777" w:rsidR="00580501" w:rsidRDefault="00580501" w:rsidP="0090389B">
      <w:pPr>
        <w:rPr>
          <w:rFonts w:ascii="Times New Roman" w:hAnsi="Times New Roman" w:cs="Times New Roman"/>
        </w:rPr>
      </w:pPr>
    </w:p>
    <w:p w14:paraId="1E35527E" w14:textId="77777777" w:rsidR="00580501" w:rsidRDefault="00580501" w:rsidP="0090389B">
      <w:pPr>
        <w:rPr>
          <w:rFonts w:ascii="Times New Roman" w:hAnsi="Times New Roman" w:cs="Times New Roman"/>
        </w:rPr>
      </w:pPr>
    </w:p>
    <w:p w14:paraId="6DE8F44F" w14:textId="77777777" w:rsidR="00580501" w:rsidRDefault="00580501" w:rsidP="0090389B">
      <w:pPr>
        <w:rPr>
          <w:rFonts w:ascii="Times New Roman" w:hAnsi="Times New Roman" w:cs="Times New Roman"/>
        </w:rPr>
      </w:pPr>
    </w:p>
    <w:p w14:paraId="75D9CF1D" w14:textId="77777777" w:rsidR="00580501" w:rsidRDefault="00580501" w:rsidP="0090389B">
      <w:pPr>
        <w:rPr>
          <w:rFonts w:ascii="Times New Roman" w:hAnsi="Times New Roman" w:cs="Times New Roman"/>
        </w:rPr>
      </w:pPr>
    </w:p>
    <w:p w14:paraId="4693EEEA" w14:textId="77777777" w:rsidR="00580501" w:rsidRDefault="00580501" w:rsidP="0090389B">
      <w:pPr>
        <w:rPr>
          <w:rFonts w:ascii="Times New Roman" w:hAnsi="Times New Roman" w:cs="Times New Roman"/>
        </w:rPr>
      </w:pPr>
    </w:p>
    <w:p w14:paraId="4C4409F5" w14:textId="77777777" w:rsidR="00580501" w:rsidRDefault="00580501" w:rsidP="0090389B">
      <w:pPr>
        <w:rPr>
          <w:rFonts w:ascii="Times New Roman" w:hAnsi="Times New Roman" w:cs="Times New Roman"/>
        </w:rPr>
      </w:pPr>
    </w:p>
    <w:p w14:paraId="2DE30B82" w14:textId="77777777" w:rsidR="00580501" w:rsidRDefault="00580501" w:rsidP="0090389B">
      <w:pPr>
        <w:rPr>
          <w:rFonts w:ascii="Times New Roman" w:hAnsi="Times New Roman" w:cs="Times New Roman"/>
        </w:rPr>
      </w:pPr>
    </w:p>
    <w:p w14:paraId="1C3F53D4" w14:textId="77777777" w:rsidR="00580501" w:rsidRDefault="00580501" w:rsidP="0090389B">
      <w:pPr>
        <w:rPr>
          <w:rFonts w:ascii="Times New Roman" w:hAnsi="Times New Roman" w:cs="Times New Roman"/>
        </w:rPr>
      </w:pPr>
    </w:p>
    <w:p w14:paraId="6EA37B9E" w14:textId="77777777" w:rsidR="00580501" w:rsidRDefault="00580501" w:rsidP="0090389B">
      <w:pPr>
        <w:rPr>
          <w:rFonts w:ascii="Times New Roman" w:hAnsi="Times New Roman" w:cs="Times New Roman"/>
        </w:rPr>
      </w:pPr>
    </w:p>
    <w:p w14:paraId="3A334107" w14:textId="77777777" w:rsidR="00580501" w:rsidRDefault="00580501" w:rsidP="0090389B">
      <w:pPr>
        <w:rPr>
          <w:rFonts w:ascii="Times New Roman" w:hAnsi="Times New Roman" w:cs="Times New Roman"/>
        </w:rPr>
      </w:pPr>
    </w:p>
    <w:p w14:paraId="04931A4A" w14:textId="77777777" w:rsidR="00580501" w:rsidRDefault="00580501" w:rsidP="0090389B">
      <w:pPr>
        <w:rPr>
          <w:rFonts w:ascii="Times New Roman" w:hAnsi="Times New Roman" w:cs="Times New Roman"/>
        </w:rPr>
      </w:pPr>
    </w:p>
    <w:p w14:paraId="13CDF731" w14:textId="77777777" w:rsidR="00580501" w:rsidRDefault="00580501" w:rsidP="0090389B">
      <w:pPr>
        <w:rPr>
          <w:rFonts w:ascii="Times New Roman" w:hAnsi="Times New Roman" w:cs="Times New Roman"/>
        </w:rPr>
      </w:pPr>
    </w:p>
    <w:p w14:paraId="4EC8D256" w14:textId="77777777" w:rsidR="00580501" w:rsidRDefault="00580501" w:rsidP="0090389B">
      <w:pPr>
        <w:rPr>
          <w:rFonts w:ascii="Times New Roman" w:hAnsi="Times New Roman" w:cs="Times New Roman"/>
        </w:rPr>
      </w:pPr>
    </w:p>
    <w:p w14:paraId="14258BAC" w14:textId="77777777" w:rsidR="00580501" w:rsidRDefault="00580501" w:rsidP="0090389B">
      <w:pPr>
        <w:rPr>
          <w:rFonts w:ascii="Times New Roman" w:hAnsi="Times New Roman" w:cs="Times New Roman"/>
        </w:rPr>
      </w:pPr>
    </w:p>
    <w:p w14:paraId="6D519A7E" w14:textId="77777777" w:rsidR="00580501" w:rsidRDefault="00580501" w:rsidP="0090389B">
      <w:pPr>
        <w:rPr>
          <w:rFonts w:ascii="Times New Roman" w:hAnsi="Times New Roman" w:cs="Times New Roman"/>
        </w:rPr>
      </w:pPr>
    </w:p>
    <w:p w14:paraId="07D6D3F5" w14:textId="13E53ABE" w:rsidR="00580501" w:rsidRPr="00580501" w:rsidRDefault="00580501" w:rsidP="00580501">
      <w:pPr>
        <w:spacing w:before="100" w:beforeAutospacing="1" w:after="100" w:afterAutospacing="1"/>
        <w:outlineLvl w:val="2"/>
        <w:rPr>
          <w:rFonts w:ascii="Times New Roman" w:hAnsi="Times New Roman" w:cs="Times New Roman"/>
          <w:b/>
          <w:bCs/>
        </w:rPr>
      </w:pPr>
      <w:r w:rsidRPr="00580501">
        <w:rPr>
          <w:rFonts w:ascii="Times New Roman" w:hAnsi="Times New Roman" w:cs="Times New Roman"/>
          <w:b/>
          <w:bCs/>
        </w:rPr>
        <w:lastRenderedPageBreak/>
        <w:t>Reference</w:t>
      </w:r>
      <w:r w:rsidR="00385616">
        <w:rPr>
          <w:rFonts w:ascii="Times New Roman" w:hAnsi="Times New Roman" w:cs="Times New Roman"/>
          <w:b/>
          <w:bCs/>
        </w:rPr>
        <w:t>s</w:t>
      </w:r>
      <w:r w:rsidRPr="00580501">
        <w:rPr>
          <w:rFonts w:ascii="Times New Roman" w:hAnsi="Times New Roman" w:cs="Times New Roman"/>
          <w:b/>
          <w:bCs/>
        </w:rPr>
        <w:t>:</w:t>
      </w:r>
    </w:p>
    <w:p w14:paraId="0E612C55" w14:textId="2E6C82DE" w:rsidR="005F5B04" w:rsidRDefault="00580501" w:rsidP="00385616">
      <w:pPr>
        <w:ind w:left="720" w:hanging="720"/>
        <w:rPr>
          <w:rFonts w:ascii="Times New Roman" w:hAnsi="Times New Roman" w:cs="Times New Roman"/>
          <w:color w:val="0E0E0E"/>
        </w:rPr>
      </w:pPr>
      <w:r w:rsidRPr="00580501">
        <w:rPr>
          <w:rFonts w:ascii="Times New Roman" w:hAnsi="Times New Roman" w:cs="Times New Roman"/>
          <w:color w:val="0E0E0E"/>
        </w:rPr>
        <w:t xml:space="preserve">Hambling, B., Morgan, P., Samaroo, A., Thompson, G., &amp; Williams, P. (2019). </w:t>
      </w:r>
      <w:r w:rsidRPr="00580501">
        <w:rPr>
          <w:rFonts w:ascii="Times New Roman" w:hAnsi="Times New Roman" w:cs="Times New Roman"/>
          <w:i/>
          <w:iCs/>
          <w:color w:val="0E0E0E"/>
        </w:rPr>
        <w:t>Software testing: An ISTQB-BCS certified tester foundation guide</w:t>
      </w:r>
      <w:r w:rsidRPr="00580501">
        <w:rPr>
          <w:rFonts w:ascii="Times New Roman" w:hAnsi="Times New Roman" w:cs="Times New Roman"/>
          <w:color w:val="0E0E0E"/>
        </w:rPr>
        <w:t xml:space="preserve"> (4th ed.). BCS Learning &amp; Development.</w:t>
      </w:r>
    </w:p>
    <w:p w14:paraId="0A48893C" w14:textId="77777777" w:rsidR="005F5B04" w:rsidRDefault="005F5B04" w:rsidP="005F5B04">
      <w:pPr>
        <w:pStyle w:val="nuc-modal-bodycitation-content"/>
        <w:ind w:left="720" w:hanging="720"/>
      </w:pPr>
      <w:r>
        <w:t xml:space="preserve">Boni Garcia. (2017). </w:t>
      </w:r>
      <w:r>
        <w:rPr>
          <w:i/>
          <w:iCs/>
        </w:rPr>
        <w:t xml:space="preserve">Mastering Software Testing with JUnit </w:t>
      </w:r>
      <w:proofErr w:type="gramStart"/>
      <w:r>
        <w:rPr>
          <w:i/>
          <w:iCs/>
        </w:rPr>
        <w:t>5</w:t>
      </w:r>
      <w:r>
        <w:rPr>
          <w:rFonts w:ascii="Arial" w:hAnsi="Arial" w:cs="Arial"/>
          <w:i/>
          <w:iCs/>
        </w:rPr>
        <w:t> </w:t>
      </w:r>
      <w:r>
        <w:rPr>
          <w:i/>
          <w:iCs/>
        </w:rPr>
        <w:t>:</w:t>
      </w:r>
      <w:proofErr w:type="gramEnd"/>
      <w:r>
        <w:rPr>
          <w:i/>
          <w:iCs/>
        </w:rPr>
        <w:t xml:space="preserve"> Comprehensive Guide to Develop High Quality Java Applications</w:t>
      </w:r>
      <w:r>
        <w:t xml:space="preserve">. </w:t>
      </w:r>
      <w:proofErr w:type="spellStart"/>
      <w:r>
        <w:t>Packt</w:t>
      </w:r>
      <w:proofErr w:type="spellEnd"/>
      <w:r>
        <w:t xml:space="preserve"> Publishing. </w:t>
      </w:r>
    </w:p>
    <w:p w14:paraId="15D98F92" w14:textId="77777777" w:rsidR="005F5B04" w:rsidRPr="00580501" w:rsidRDefault="005F5B04" w:rsidP="00580501">
      <w:pPr>
        <w:ind w:left="720" w:hanging="720"/>
        <w:rPr>
          <w:rFonts w:ascii="Times New Roman" w:hAnsi="Times New Roman" w:cs="Times New Roman"/>
          <w:color w:val="0E0E0E"/>
        </w:rPr>
      </w:pPr>
    </w:p>
    <w:p w14:paraId="2CAF0CA3" w14:textId="77777777" w:rsidR="00580501" w:rsidRPr="0090389B" w:rsidRDefault="00580501" w:rsidP="0090389B">
      <w:pPr>
        <w:rPr>
          <w:rFonts w:ascii="Times New Roman" w:hAnsi="Times New Roman" w:cs="Times New Roman"/>
        </w:rPr>
      </w:pPr>
    </w:p>
    <w:sectPr w:rsidR="00580501" w:rsidRPr="0090389B" w:rsidSect="00524AC5">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06686" w14:textId="77777777" w:rsidR="00605D16" w:rsidRDefault="00605D16" w:rsidP="005A1355">
      <w:pPr>
        <w:spacing w:after="0" w:line="240" w:lineRule="auto"/>
      </w:pPr>
      <w:r>
        <w:separator/>
      </w:r>
    </w:p>
  </w:endnote>
  <w:endnote w:type="continuationSeparator" w:id="0">
    <w:p w14:paraId="58CD713C" w14:textId="77777777" w:rsidR="00605D16" w:rsidRDefault="00605D16" w:rsidP="005A13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F278D" w14:textId="77777777" w:rsidR="00605D16" w:rsidRDefault="00605D16" w:rsidP="005A1355">
      <w:pPr>
        <w:spacing w:after="0" w:line="240" w:lineRule="auto"/>
      </w:pPr>
      <w:r>
        <w:separator/>
      </w:r>
    </w:p>
  </w:footnote>
  <w:footnote w:type="continuationSeparator" w:id="0">
    <w:p w14:paraId="61826908" w14:textId="77777777" w:rsidR="00605D16" w:rsidRDefault="00605D16" w:rsidP="005A13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C981F" w14:textId="7FCA6D3D" w:rsidR="005A1355" w:rsidRDefault="005A1355" w:rsidP="005A1355">
    <w:pPr>
      <w:pStyle w:val="Header"/>
      <w:spacing w:after="200"/>
      <w:jc w:val="center"/>
    </w:pPr>
    <w:r w:rsidRPr="00085B81">
      <w:rPr>
        <w:noProof/>
      </w:rPr>
      <w:drawing>
        <wp:inline distT="0" distB="0" distL="0" distR="0" wp14:anchorId="5B6EA477" wp14:editId="3EA8476A">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355"/>
    <w:rsid w:val="000147ED"/>
    <w:rsid w:val="00036839"/>
    <w:rsid w:val="000525B8"/>
    <w:rsid w:val="00061100"/>
    <w:rsid w:val="00077763"/>
    <w:rsid w:val="00164275"/>
    <w:rsid w:val="00183D48"/>
    <w:rsid w:val="00187D98"/>
    <w:rsid w:val="001A40C5"/>
    <w:rsid w:val="001A5033"/>
    <w:rsid w:val="001C5EE9"/>
    <w:rsid w:val="001D128F"/>
    <w:rsid w:val="0020119E"/>
    <w:rsid w:val="00237283"/>
    <w:rsid w:val="002469E4"/>
    <w:rsid w:val="002855D3"/>
    <w:rsid w:val="002C6421"/>
    <w:rsid w:val="002F30CA"/>
    <w:rsid w:val="003036FA"/>
    <w:rsid w:val="00313D31"/>
    <w:rsid w:val="003261CA"/>
    <w:rsid w:val="003315DF"/>
    <w:rsid w:val="00333006"/>
    <w:rsid w:val="00337CCB"/>
    <w:rsid w:val="00350D55"/>
    <w:rsid w:val="0035572D"/>
    <w:rsid w:val="003660CD"/>
    <w:rsid w:val="00367378"/>
    <w:rsid w:val="00374FE2"/>
    <w:rsid w:val="00382F96"/>
    <w:rsid w:val="00385616"/>
    <w:rsid w:val="00387983"/>
    <w:rsid w:val="00391CF3"/>
    <w:rsid w:val="003A26E6"/>
    <w:rsid w:val="003C78F5"/>
    <w:rsid w:val="003E5479"/>
    <w:rsid w:val="003E778D"/>
    <w:rsid w:val="00430FB8"/>
    <w:rsid w:val="004312EA"/>
    <w:rsid w:val="00434571"/>
    <w:rsid w:val="00471048"/>
    <w:rsid w:val="00484EDE"/>
    <w:rsid w:val="004A144C"/>
    <w:rsid w:val="004B367B"/>
    <w:rsid w:val="005134A3"/>
    <w:rsid w:val="00520B6F"/>
    <w:rsid w:val="00524AC5"/>
    <w:rsid w:val="00531B39"/>
    <w:rsid w:val="005363FA"/>
    <w:rsid w:val="00541431"/>
    <w:rsid w:val="00553909"/>
    <w:rsid w:val="0055442B"/>
    <w:rsid w:val="00580501"/>
    <w:rsid w:val="00581578"/>
    <w:rsid w:val="00592325"/>
    <w:rsid w:val="00592E32"/>
    <w:rsid w:val="005A1355"/>
    <w:rsid w:val="005F16F2"/>
    <w:rsid w:val="005F244E"/>
    <w:rsid w:val="005F5B04"/>
    <w:rsid w:val="006006B1"/>
    <w:rsid w:val="00604986"/>
    <w:rsid w:val="00605D16"/>
    <w:rsid w:val="006A049F"/>
    <w:rsid w:val="006A106A"/>
    <w:rsid w:val="006B356C"/>
    <w:rsid w:val="006C24E1"/>
    <w:rsid w:val="006D7EB0"/>
    <w:rsid w:val="00761E10"/>
    <w:rsid w:val="007A1447"/>
    <w:rsid w:val="007A6C55"/>
    <w:rsid w:val="00804C80"/>
    <w:rsid w:val="00822F41"/>
    <w:rsid w:val="008514A6"/>
    <w:rsid w:val="00851DF5"/>
    <w:rsid w:val="00866FBD"/>
    <w:rsid w:val="00874333"/>
    <w:rsid w:val="0088032A"/>
    <w:rsid w:val="008A083D"/>
    <w:rsid w:val="008A7250"/>
    <w:rsid w:val="008D0FFB"/>
    <w:rsid w:val="0090389B"/>
    <w:rsid w:val="00907CB9"/>
    <w:rsid w:val="009138F8"/>
    <w:rsid w:val="0092685C"/>
    <w:rsid w:val="00927544"/>
    <w:rsid w:val="00940267"/>
    <w:rsid w:val="00943B95"/>
    <w:rsid w:val="00956668"/>
    <w:rsid w:val="00964BCA"/>
    <w:rsid w:val="0098266D"/>
    <w:rsid w:val="009B512B"/>
    <w:rsid w:val="009E4CC7"/>
    <w:rsid w:val="009E6094"/>
    <w:rsid w:val="009E6AA7"/>
    <w:rsid w:val="009F782B"/>
    <w:rsid w:val="00A04691"/>
    <w:rsid w:val="00A20E03"/>
    <w:rsid w:val="00A226AA"/>
    <w:rsid w:val="00A77764"/>
    <w:rsid w:val="00AA01AA"/>
    <w:rsid w:val="00AA04F2"/>
    <w:rsid w:val="00AA1649"/>
    <w:rsid w:val="00AB1AF0"/>
    <w:rsid w:val="00AC04E2"/>
    <w:rsid w:val="00AC35EE"/>
    <w:rsid w:val="00B31269"/>
    <w:rsid w:val="00B35144"/>
    <w:rsid w:val="00B4628B"/>
    <w:rsid w:val="00B677E4"/>
    <w:rsid w:val="00B70CC1"/>
    <w:rsid w:val="00B921BB"/>
    <w:rsid w:val="00B96F55"/>
    <w:rsid w:val="00BC7951"/>
    <w:rsid w:val="00BD2B42"/>
    <w:rsid w:val="00BF0019"/>
    <w:rsid w:val="00BF629C"/>
    <w:rsid w:val="00C0505E"/>
    <w:rsid w:val="00C23C63"/>
    <w:rsid w:val="00C412D0"/>
    <w:rsid w:val="00C636FE"/>
    <w:rsid w:val="00C663A6"/>
    <w:rsid w:val="00C81033"/>
    <w:rsid w:val="00CC7834"/>
    <w:rsid w:val="00CD6CFB"/>
    <w:rsid w:val="00CD72D0"/>
    <w:rsid w:val="00CE43BD"/>
    <w:rsid w:val="00D201F3"/>
    <w:rsid w:val="00D335AA"/>
    <w:rsid w:val="00D60B03"/>
    <w:rsid w:val="00D61864"/>
    <w:rsid w:val="00D93780"/>
    <w:rsid w:val="00DA0A74"/>
    <w:rsid w:val="00DA4108"/>
    <w:rsid w:val="00DA778F"/>
    <w:rsid w:val="00DB7C18"/>
    <w:rsid w:val="00DD0B3C"/>
    <w:rsid w:val="00DD5CAB"/>
    <w:rsid w:val="00DF5242"/>
    <w:rsid w:val="00E3168F"/>
    <w:rsid w:val="00E43D5C"/>
    <w:rsid w:val="00E93D40"/>
    <w:rsid w:val="00E95906"/>
    <w:rsid w:val="00EA65C2"/>
    <w:rsid w:val="00ED6B15"/>
    <w:rsid w:val="00EF3C45"/>
    <w:rsid w:val="00F127BB"/>
    <w:rsid w:val="00F16265"/>
    <w:rsid w:val="00F2213F"/>
    <w:rsid w:val="00F74679"/>
    <w:rsid w:val="00F76A0F"/>
    <w:rsid w:val="00F80776"/>
    <w:rsid w:val="00F96346"/>
    <w:rsid w:val="00FA4D7D"/>
    <w:rsid w:val="00FA5023"/>
    <w:rsid w:val="00FC63E6"/>
    <w:rsid w:val="00FD08F8"/>
    <w:rsid w:val="00FE1986"/>
    <w:rsid w:val="00FF0B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C87DC"/>
  <w15:chartTrackingRefBased/>
  <w15:docId w15:val="{C8BAB883-F45A-1C47-92FA-2D4880FDA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13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13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13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13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13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13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3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3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3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3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13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13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13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13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13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3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3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355"/>
    <w:rPr>
      <w:rFonts w:eastAsiaTheme="majorEastAsia" w:cstheme="majorBidi"/>
      <w:color w:val="272727" w:themeColor="text1" w:themeTint="D8"/>
    </w:rPr>
  </w:style>
  <w:style w:type="paragraph" w:styleId="Title">
    <w:name w:val="Title"/>
    <w:basedOn w:val="Normal"/>
    <w:next w:val="Normal"/>
    <w:link w:val="TitleChar"/>
    <w:uiPriority w:val="10"/>
    <w:qFormat/>
    <w:rsid w:val="005A13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3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3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3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355"/>
    <w:pPr>
      <w:spacing w:before="160"/>
      <w:jc w:val="center"/>
    </w:pPr>
    <w:rPr>
      <w:i/>
      <w:iCs/>
      <w:color w:val="404040" w:themeColor="text1" w:themeTint="BF"/>
    </w:rPr>
  </w:style>
  <w:style w:type="character" w:customStyle="1" w:styleId="QuoteChar">
    <w:name w:val="Quote Char"/>
    <w:basedOn w:val="DefaultParagraphFont"/>
    <w:link w:val="Quote"/>
    <w:uiPriority w:val="29"/>
    <w:rsid w:val="005A1355"/>
    <w:rPr>
      <w:i/>
      <w:iCs/>
      <w:color w:val="404040" w:themeColor="text1" w:themeTint="BF"/>
    </w:rPr>
  </w:style>
  <w:style w:type="paragraph" w:styleId="ListParagraph">
    <w:name w:val="List Paragraph"/>
    <w:basedOn w:val="Normal"/>
    <w:uiPriority w:val="34"/>
    <w:qFormat/>
    <w:rsid w:val="005A1355"/>
    <w:pPr>
      <w:ind w:left="720"/>
      <w:contextualSpacing/>
    </w:pPr>
  </w:style>
  <w:style w:type="character" w:styleId="IntenseEmphasis">
    <w:name w:val="Intense Emphasis"/>
    <w:basedOn w:val="DefaultParagraphFont"/>
    <w:uiPriority w:val="21"/>
    <w:qFormat/>
    <w:rsid w:val="005A1355"/>
    <w:rPr>
      <w:i/>
      <w:iCs/>
      <w:color w:val="0F4761" w:themeColor="accent1" w:themeShade="BF"/>
    </w:rPr>
  </w:style>
  <w:style w:type="paragraph" w:styleId="IntenseQuote">
    <w:name w:val="Intense Quote"/>
    <w:basedOn w:val="Normal"/>
    <w:next w:val="Normal"/>
    <w:link w:val="IntenseQuoteChar"/>
    <w:uiPriority w:val="30"/>
    <w:qFormat/>
    <w:rsid w:val="005A13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1355"/>
    <w:rPr>
      <w:i/>
      <w:iCs/>
      <w:color w:val="0F4761" w:themeColor="accent1" w:themeShade="BF"/>
    </w:rPr>
  </w:style>
  <w:style w:type="character" w:styleId="IntenseReference">
    <w:name w:val="Intense Reference"/>
    <w:basedOn w:val="DefaultParagraphFont"/>
    <w:uiPriority w:val="32"/>
    <w:qFormat/>
    <w:rsid w:val="005A1355"/>
    <w:rPr>
      <w:b/>
      <w:bCs/>
      <w:smallCaps/>
      <w:color w:val="0F4761" w:themeColor="accent1" w:themeShade="BF"/>
      <w:spacing w:val="5"/>
    </w:rPr>
  </w:style>
  <w:style w:type="paragraph" w:styleId="Header">
    <w:name w:val="header"/>
    <w:basedOn w:val="Normal"/>
    <w:link w:val="HeaderChar"/>
    <w:uiPriority w:val="99"/>
    <w:unhideWhenUsed/>
    <w:rsid w:val="005A13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1355"/>
  </w:style>
  <w:style w:type="paragraph" w:styleId="Footer">
    <w:name w:val="footer"/>
    <w:basedOn w:val="Normal"/>
    <w:link w:val="FooterChar"/>
    <w:uiPriority w:val="99"/>
    <w:unhideWhenUsed/>
    <w:rsid w:val="005A13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1355"/>
  </w:style>
  <w:style w:type="paragraph" w:styleId="HTMLPreformatted">
    <w:name w:val="HTML Preformatted"/>
    <w:basedOn w:val="Normal"/>
    <w:link w:val="HTMLPreformattedChar"/>
    <w:uiPriority w:val="99"/>
    <w:semiHidden/>
    <w:unhideWhenUsed/>
    <w:rsid w:val="00F74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74679"/>
    <w:rPr>
      <w:rFonts w:ascii="Courier New" w:eastAsia="Times New Roman" w:hAnsi="Courier New" w:cs="Courier New"/>
      <w:kern w:val="0"/>
      <w:sz w:val="20"/>
      <w:szCs w:val="20"/>
      <w14:ligatures w14:val="none"/>
    </w:rPr>
  </w:style>
  <w:style w:type="paragraph" w:customStyle="1" w:styleId="nuc-modal-bodycitation-content">
    <w:name w:val="nuc-modal-body__citation-content"/>
    <w:basedOn w:val="Normal"/>
    <w:rsid w:val="005F5B0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BDAB0D-FF81-FA4F-B270-35CBB9C832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7</Pages>
  <Words>1391</Words>
  <Characters>7934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Sevy</dc:creator>
  <cp:keywords/>
  <dc:description/>
  <cp:lastModifiedBy>Josh Sevy</cp:lastModifiedBy>
  <cp:revision>143</cp:revision>
  <cp:lastPrinted>2026-04-17T04:22:00Z</cp:lastPrinted>
  <dcterms:created xsi:type="dcterms:W3CDTF">2026-04-16T03:49:00Z</dcterms:created>
  <dcterms:modified xsi:type="dcterms:W3CDTF">2026-04-18T05:15:00Z</dcterms:modified>
</cp:coreProperties>
</file>