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用HT for Web实现3D列车行进动画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 for Web有一套强大的基于WebGL技术的图形引擎，可以用js代码实现3D图像的建模和动画。现在用HT for Web来实现一个3D列车行进的动画来带大家了解一下如何使用这套框架。</w:t>
      </w:r>
    </w:p>
    <w:p>
      <w:pPr>
        <w:ind w:firstLine="420" w:firstLineChars="0"/>
      </w:pPr>
      <w:r>
        <w:drawing>
          <wp:inline distT="0" distB="0" distL="114300" distR="114300">
            <wp:extent cx="5238115" cy="581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首先需要引入如图的3个js文件。ht.js是基础库，ht-animation.js是动画库,texture.js是图像素材库，是用户自己定义的。</w:t>
      </w:r>
    </w:p>
    <w:p>
      <w:pPr>
        <w:ind w:firstLine="420" w:firstLineChars="0"/>
      </w:pPr>
      <w:r>
        <w:drawing>
          <wp:inline distT="0" distB="0" distL="114300" distR="114300">
            <wp:extent cx="5269865" cy="3028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这里定义了两组图片，第一个参数是name，后面引用的时候就是用的它，第二第三分别是宽度高度，第四个参数是图片路径。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初始化工作：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758180" cy="219075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这里是对整个图像的初始化操作以及一些设置。ht就是HT for Web的一个全局参数，DataModel就是数据模型，所有的3D建模都是由它来管理，建出来模型都得通过add方法加入进DataModel才能显示。Graph3DView是3D渲染引擎组件，可视化呈现数据模型的三维环境场景。g3d.getView()是用来获得html的根div的，通过document.body.appendChild来添加到页面中。42~44行是给页面改变大小事件增加一个监听，调用g3d.invalidate()来进行重新渲染。g3d.setEye()就是眼睛所在位置，也就是观察点。[x,y,z]代表了3d坐标轴的坐标。HT for Web采用的是坐标系如图</w:t>
      </w:r>
      <w:r>
        <w:drawing>
          <wp:inline distT="0" distB="0" distL="114300" distR="114300">
            <wp:extent cx="1569720" cy="108585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g3d.enableToolTip()是开启提示工具。47~53行是当鼠标放在画面上时提示工具要显示的内容。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为了减少冗余代码，可以把建模的代码抽出一个公共方法，只要传入对应的参数即可。</w:t>
      </w:r>
      <w:r>
        <w:drawing>
          <wp:inline distT="0" distB="0" distL="114300" distR="114300">
            <wp:extent cx="4980940" cy="20478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ht.Node()就是新建一个模型。node.setStyle就是定义这个模型的形体，第一个参数固定，代表3D模型，第二个参数有：</w:t>
      </w:r>
      <w:r>
        <w:drawing>
          <wp:inline distT="0" distB="0" distL="114300" distR="114300">
            <wp:extent cx="5267960" cy="2002790"/>
            <wp:effectExtent l="0" t="0" r="889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HT for Web支持一些方法的简写，p3就是setPosition3d和getPosition3d的简写，不传参数就是get，传参就是set，传入[x,y,z]来给模型定位。s3就是setSize3d和getSize3d的简写，用来定义模型大小。r3就是setRotation3d和getRotation3d的简写，用来旋转模型，旋转一圈为2*Math.PI。dataModel.add()来把模型加入画布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-326390</wp:posOffset>
            </wp:positionH>
            <wp:positionV relativeFrom="paragraph">
              <wp:posOffset>278765</wp:posOffset>
            </wp:positionV>
            <wp:extent cx="6727190" cy="732155"/>
            <wp:effectExtent l="0" t="0" r="16510" b="1079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要建一个车身的模型可以用这段代码。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画了一个大小为[600,100,100]，位置在[300,200,0]不旋转的一个矩形体。s就是getStyle和setStyle的缩写，用来定义样式。这里用shape3d.image来定义整体贴图，train就是在texture.js定义好的Image。shape3d.top.color就是顶面的颜色,shape3d.bottom.color就是底面的颜色。用同样的方法可以画出火车的轮子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轮轴、铁轨等。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12865" cy="1030605"/>
            <wp:effectExtent l="0" t="0" r="698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62320" cy="1650365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接下来就是需要让模型动起来了。对于车身，需要让他从右往左水平移动。  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2341245</wp:posOffset>
            </wp:positionV>
            <wp:extent cx="6377305" cy="853440"/>
            <wp:effectExtent l="0" t="0" r="4445" b="381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48895</wp:posOffset>
            </wp:positionV>
            <wp:extent cx="5271770" cy="1622425"/>
            <wp:effectExtent l="0" t="0" r="5080" b="1587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train.setAnimation就是给车身增加动画，这个方法接收一个json对象，除了start是保留name，其他都可以作为动画的名称。from是开始值，to是终值，easing就是动画方式，有如下枚举：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duration就是持续时间，以ms为单位。onUpdate就是在数值从from到to的过程中每变动一次就会调用的方法，在这里对模型进行移动。这里就是不断改变模型的x坐标。start的意思是指定动画从哪个开始。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比较复杂一点的是轮子的动画，不仅要让它平移，还要旋转</w: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191250" cy="3562985"/>
            <wp:effectExtent l="0" t="0" r="0" b="1841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这里的move都一样，区别是多了个rotate的动画。旋转是从0到Math.PI*2，就是整整一圈，repeat就是是否重复，接收一个bool值，onUpdate里让轮子旋转起来。因为平移和旋转是同时发生的，所以start里指定了两个动画。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最后就是让动画动起来</w: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190490" cy="247650"/>
            <wp:effectExtent l="0" t="0" r="1016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就是启动全局动画定时器，参数是刷新间隔，以ms为单位，指每隔多久进行一次重新渲染。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至此，一个列车在轨道上行进的3D动画就完成了。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完整代码：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Lucida Sans Typewriter" w:hAnsi="Lucida Sans Typewriter" w:eastAsia="Lucida Sans Typewriter" w:cs="Lucida Sans Typewriter"/>
          <w:color w:val="000000"/>
          <w:sz w:val="22"/>
          <w:szCs w:val="22"/>
        </w:rPr>
      </w:pP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 xml:space="preserve">&lt;!DOCTYPE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EFEFEF"/>
        </w:rPr>
        <w:t>html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html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head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title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shape3d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title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 xml:space="preserve">meta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EFEFEF"/>
        </w:rPr>
        <w:t>charset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EFEFEF"/>
        </w:rPr>
        <w:t>="UTF-8"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style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html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body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padding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margin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.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main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margin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padding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position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absolute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top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bottom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left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FFFFFF"/>
        </w:rPr>
        <w:t>right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style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 xml:space="preserve">htconfig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= 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Default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toolTipDelay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toolTipContinual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};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EFEFEF"/>
        </w:rPr>
        <w:t>src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EFEFEF"/>
        </w:rPr>
        <w:t>="js/ht.js"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EFEFEF"/>
        </w:rPr>
        <w:t>src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EFEFEF"/>
        </w:rPr>
        <w:t>="js/ht-animation.js"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EFEFEF"/>
        </w:rPr>
        <w:t>src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EFEFEF"/>
        </w:rPr>
        <w:t>="js/texture.js"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init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 xml:space="preserve">dataModel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ht.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DataModel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g3d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ht.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graph3d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Graph3dView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dataModel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view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g3d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getView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view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 xml:space="preserve">className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'main'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body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appendChild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view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window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addEventListener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'resize'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(e) 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g3d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invalidate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g3d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setEye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300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g3d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enableToolTip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g3d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 xml:space="preserve">getToolTip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(e){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data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getDataAt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(e);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data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 xml:space="preserve">'&lt;pre&gt;'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JSON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stringify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data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.getStyleMap(),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) +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'&lt;/pre&gt;'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return null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train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'rect'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 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300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600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'train'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'shape3d.top.color'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'shape3d.bottom.color'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'rgba(52,111,130,0.95)'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blwheel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'cylinder'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125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,-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30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/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'shape3d.top.image'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'wheels'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'shape3d.bottom.image'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'wheels'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'shape3d.from.color'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brwheel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'cylinder'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125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40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/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'shape3d.top.image'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'wheels'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'shape3d.bottom.image'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'wheels'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'shape3d.from.color'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bbar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'cylinder'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125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70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/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flwheel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'cylinder'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125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,-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30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/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'shape3d.top.image'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'wheels'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'shape3d.bottom.image'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'wheels'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'shape3d.from.color'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frwheel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'cylinder'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125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40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/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'shape3d.top.image'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'wheels'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'shape3d.bottom.image'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'wheels'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'shape3d.from.color'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fbar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'cylinder'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125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70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/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'rect'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 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 -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30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1200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],[-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'rect'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 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40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1200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],[-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'#000'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=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++){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x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= -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 xml:space="preserve">600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*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'rect'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 [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70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],[-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'shape3d.color'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'#767676'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train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setAnimation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move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 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from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300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 -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300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easing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"Linear"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duration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onUpdate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(value) 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setPosition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(value,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getPosition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},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start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:[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"move"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[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blwheel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brwheel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bbar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forEach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(obj){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obj.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setAnimation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move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from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 -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easing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"Linear"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duration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onUpdate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(value){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setPosition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(value,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getPosition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},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rotate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from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*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easing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"Linear"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duration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repeat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onUpdate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(value){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r3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([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getRotationX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(),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getRotationY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(),value]);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},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start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:[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"move"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"rotate"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[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flwheel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frwheel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fbar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forEach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(obj){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obj.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setAnimation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move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from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 -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easing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"Linear"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duration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onUpdate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(value){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setPosition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(value,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getPosition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},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rotate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from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PI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*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2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easing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"Linear"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duration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1000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repeat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onUpdate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(value){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r3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([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getRotationX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(),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getRotationY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(),value]);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},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start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:[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"move"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"rotate"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]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dataModel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enableAnimation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0000FF"/>
          <w:sz w:val="22"/>
          <w:szCs w:val="22"/>
          <w:shd w:val="clear" w:fill="FFFFFF"/>
        </w:rPr>
        <w:t>50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createNode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(shape, p3, s3,r3){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 xml:space="preserve">node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ht.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setStyle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FFFFFF"/>
        </w:rPr>
        <w:t>'shape3d'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, shape);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p3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(p3);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s3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(s3);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(r3){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r3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(r3);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660E7A"/>
          <w:sz w:val="22"/>
          <w:szCs w:val="22"/>
          <w:shd w:val="clear" w:fill="FFFFFF"/>
        </w:rPr>
        <w:t>dataModel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2"/>
          <w:szCs w:val="22"/>
          <w:shd w:val="clear" w:fill="FFFFFF"/>
        </w:rPr>
        <w:t>add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);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2"/>
          <w:szCs w:val="22"/>
          <w:shd w:val="clear" w:fill="FFFFFF"/>
        </w:rPr>
        <w:t>node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head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 xml:space="preserve">body </w:t>
      </w:r>
      <w:r>
        <w:rPr>
          <w:rFonts w:hint="default" w:ascii="Lucida Sans Typewriter" w:hAnsi="Lucida Sans Typewriter" w:eastAsia="Lucida Sans Typewriter" w:cs="Lucida Sans Typewriter"/>
          <w:b/>
          <w:color w:val="0000FF"/>
          <w:sz w:val="22"/>
          <w:szCs w:val="22"/>
          <w:shd w:val="clear" w:fill="EFEFEF"/>
        </w:rPr>
        <w:t>onload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EFEFEF"/>
        </w:rPr>
        <w:t>="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2"/>
          <w:szCs w:val="22"/>
          <w:shd w:val="clear" w:fill="FFFFFF"/>
        </w:rPr>
        <w:t>init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t>();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2"/>
          <w:szCs w:val="22"/>
          <w:shd w:val="clear" w:fill="EFEFEF"/>
        </w:rPr>
        <w:t>"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body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&lt;/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2"/>
          <w:szCs w:val="22"/>
          <w:shd w:val="clear" w:fill="EFEFEF"/>
        </w:rPr>
        <w:t>html</w:t>
      </w:r>
      <w:r>
        <w:rPr>
          <w:rFonts w:hint="default" w:ascii="Lucida Sans Typewriter" w:hAnsi="Lucida Sans Typewriter" w:eastAsia="Lucida Sans Typewriter" w:cs="Lucida Sans Typewriter"/>
          <w:color w:val="000000"/>
          <w:sz w:val="22"/>
          <w:szCs w:val="22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0252"/>
    <w:rsid w:val="14931879"/>
    <w:rsid w:val="150D4575"/>
    <w:rsid w:val="185357A1"/>
    <w:rsid w:val="21800FE3"/>
    <w:rsid w:val="283C0ABF"/>
    <w:rsid w:val="2A1A3351"/>
    <w:rsid w:val="2DE009D1"/>
    <w:rsid w:val="34C677F1"/>
    <w:rsid w:val="3C1F1974"/>
    <w:rsid w:val="41C0483F"/>
    <w:rsid w:val="46C45265"/>
    <w:rsid w:val="549210AF"/>
    <w:rsid w:val="56FD0FE5"/>
    <w:rsid w:val="57C67EBF"/>
    <w:rsid w:val="5BB366C9"/>
    <w:rsid w:val="5DA461C8"/>
    <w:rsid w:val="60F27AD8"/>
    <w:rsid w:val="69666B4A"/>
    <w:rsid w:val="6AB6138A"/>
    <w:rsid w:val="6AE92159"/>
    <w:rsid w:val="7E6F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2019-04-20T07:16:27Z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