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DDE" w:rsidRDefault="00D10DDE" w:rsidP="00D10DDE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FD1D5B">
        <w:rPr>
          <w:bCs/>
        </w:rPr>
        <w:t>38</w:t>
      </w:r>
    </w:p>
    <w:p w:rsidR="00302BE2" w:rsidRPr="00D10DDE" w:rsidRDefault="00302BE2" w:rsidP="00D10DDE"/>
    <w:sectPr w:rsidR="00302BE2" w:rsidRPr="00D10DDE" w:rsidSect="00D10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0DDE"/>
    <w:rsid w:val="001773BC"/>
    <w:rsid w:val="0023395C"/>
    <w:rsid w:val="00302BE2"/>
    <w:rsid w:val="005725B4"/>
    <w:rsid w:val="00D10DD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3DF88-1D51-4946-AB8A-EA5C86BD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38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38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