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872" w:rsidRDefault="005E3872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084125">
        <w:rPr>
          <w:bCs/>
        </w:rPr>
        <w:t>VVFF</w:t>
      </w:r>
    </w:p>
    <w:p w:rsidR="00302BE2" w:rsidRPr="005E3872" w:rsidRDefault="00302BE2" w:rsidP="005E3872"/>
    <w:sectPr w:rsidR="00302BE2" w:rsidRPr="005E3872" w:rsidSect="005E3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3872"/>
    <w:rsid w:val="001773BC"/>
    <w:rsid w:val="0023395C"/>
    <w:rsid w:val="00302BE2"/>
    <w:rsid w:val="005E3872"/>
    <w:rsid w:val="006B44A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109E1-66A2-4AD2-B48F-F9845227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VVFF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VVFF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