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FC5" w:rsidRPr="00FD3487" w:rsidRDefault="00B50FC5" w:rsidP="00B50FC5">
      <w:pPr>
        <w:autoSpaceDE w:val="0"/>
        <w:autoSpaceDN w:val="0"/>
        <w:adjustRightInd w:val="0"/>
        <w:ind w:left="342" w:hanging="342"/>
        <w:jc w:val="both"/>
        <w:rPr>
          <w:sz w:val="18"/>
          <w:szCs w:val="18"/>
        </w:rPr>
      </w:pPr>
      <w:bookmarkStart w:id="0" w:name="_GoBack"/>
      <w:bookmarkEnd w:id="0"/>
      <w:r w:rsidRPr="00FD3487">
        <w:rPr>
          <w:b/>
          <w:sz w:val="18"/>
          <w:szCs w:val="18"/>
        </w:rPr>
        <w:t>Gab</w:t>
      </w:r>
      <w:r w:rsidRPr="00FD3487">
        <w:rPr>
          <w:sz w:val="18"/>
          <w:szCs w:val="18"/>
        </w:rPr>
        <w:t xml:space="preserve">: </w:t>
      </w:r>
    </w:p>
    <w:p w:rsidR="00B50FC5" w:rsidRPr="00FD3487" w:rsidRDefault="00B50FC5" w:rsidP="00B50FC5">
      <w:pPr>
        <w:autoSpaceDE w:val="0"/>
        <w:autoSpaceDN w:val="0"/>
        <w:adjustRightInd w:val="0"/>
        <w:ind w:left="684" w:hanging="342"/>
        <w:jc w:val="both"/>
        <w:rPr>
          <w:sz w:val="18"/>
          <w:szCs w:val="18"/>
        </w:rPr>
      </w:pPr>
      <w:r w:rsidRPr="00FD3487">
        <w:rPr>
          <w:sz w:val="18"/>
          <w:szCs w:val="18"/>
        </w:rPr>
        <w:t>a)</w:t>
      </w:r>
      <w:r w:rsidRPr="00FD3487">
        <w:rPr>
          <w:sz w:val="18"/>
          <w:szCs w:val="18"/>
        </w:rPr>
        <w:tab/>
        <w:t>O gêmeo da Terra medirá maior tempo, uma vez que, para o gêmeo que viaja, haverá dilatação temporal em relação ao seu irmão da Terra, com base no fator de Lorentz.</w:t>
      </w:r>
    </w:p>
    <w:p w:rsidR="00B50FC5" w:rsidRPr="00FD3487" w:rsidRDefault="00B50FC5" w:rsidP="00B50FC5">
      <w:pPr>
        <w:autoSpaceDE w:val="0"/>
        <w:autoSpaceDN w:val="0"/>
        <w:adjustRightInd w:val="0"/>
        <w:ind w:left="684" w:hanging="342"/>
        <w:jc w:val="both"/>
        <w:rPr>
          <w:iCs/>
          <w:sz w:val="18"/>
          <w:szCs w:val="18"/>
        </w:rPr>
      </w:pPr>
      <w:r w:rsidRPr="00FD3487">
        <w:rPr>
          <w:sz w:val="18"/>
          <w:szCs w:val="18"/>
        </w:rPr>
        <w:t>b)</w:t>
      </w:r>
      <w:r w:rsidRPr="00FD3487">
        <w:rPr>
          <w:sz w:val="18"/>
          <w:szCs w:val="18"/>
        </w:rPr>
        <w:tab/>
        <w:t>60 anos</w:t>
      </w:r>
    </w:p>
    <w:p w:rsidR="00302BE2" w:rsidRPr="00B50FC5" w:rsidRDefault="00302BE2" w:rsidP="00B50FC5"/>
    <w:sectPr w:rsidR="00302BE2" w:rsidRPr="00B50FC5" w:rsidSect="00B50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0FC5"/>
    <w:rsid w:val="001773BC"/>
    <w:rsid w:val="0023395C"/>
    <w:rsid w:val="00302BE2"/>
    <w:rsid w:val="00B50FC5"/>
    <w:rsid w:val="00D969A5"/>
    <w:rsid w:val="00FC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C84122-FE22-4846-A75C-FEAFC308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