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06A" w:rsidRPr="0006522C" w:rsidRDefault="00CA706A" w:rsidP="00CA706A">
      <w:pPr>
        <w:autoSpaceDE w:val="0"/>
        <w:autoSpaceDN w:val="0"/>
        <w:adjustRightInd w:val="0"/>
        <w:ind w:left="357" w:hanging="357"/>
        <w:jc w:val="both"/>
        <w:rPr>
          <w:bCs/>
        </w:rPr>
      </w:pPr>
      <w:bookmarkStart w:id="0" w:name="_GoBack"/>
      <w:bookmarkEnd w:id="0"/>
      <w:r w:rsidRPr="00A123B5">
        <w:rPr>
          <w:b/>
          <w:bCs/>
        </w:rPr>
        <w:t>Gab</w:t>
      </w:r>
      <w:r w:rsidRPr="008D7104">
        <w:rPr>
          <w:bCs/>
        </w:rPr>
        <w:t>:</w:t>
      </w:r>
      <w:r>
        <w:rPr>
          <w:b/>
          <w:bCs/>
        </w:rPr>
        <w:t xml:space="preserve"> </w:t>
      </w:r>
      <w:r w:rsidRPr="0006522C">
        <w:rPr>
          <w:bCs/>
        </w:rPr>
        <w:t xml:space="preserve">4,236 </w:t>
      </w:r>
      <w:r w:rsidRPr="0006522C">
        <w:rPr>
          <w:bCs/>
        </w:rPr>
        <w:sym w:font="Symbol" w:char="F0B4"/>
      </w:r>
      <w:r w:rsidRPr="0006522C">
        <w:rPr>
          <w:bCs/>
        </w:rPr>
        <w:t xml:space="preserve"> 10</w:t>
      </w:r>
      <w:r w:rsidRPr="0006522C">
        <w:rPr>
          <w:bCs/>
          <w:vertAlign w:val="superscript"/>
        </w:rPr>
        <w:t xml:space="preserve">– </w:t>
      </w:r>
      <w:r>
        <w:rPr>
          <w:bCs/>
          <w:vertAlign w:val="superscript"/>
        </w:rPr>
        <w:t>1</w:t>
      </w:r>
      <w:r w:rsidRPr="0006522C">
        <w:rPr>
          <w:bCs/>
          <w:vertAlign w:val="superscript"/>
        </w:rPr>
        <w:t>2</w:t>
      </w:r>
      <w:r w:rsidRPr="0006522C">
        <w:rPr>
          <w:bCs/>
        </w:rPr>
        <w:t>J</w:t>
      </w:r>
    </w:p>
    <w:p w:rsidR="00302BE2" w:rsidRPr="00CA706A" w:rsidRDefault="00302BE2" w:rsidP="00CA706A"/>
    <w:sectPr w:rsidR="00302BE2" w:rsidRPr="00CA706A" w:rsidSect="00CA7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706A"/>
    <w:rsid w:val="001773BC"/>
    <w:rsid w:val="0023395C"/>
    <w:rsid w:val="00302BE2"/>
    <w:rsid w:val="00BD0D5D"/>
    <w:rsid w:val="00CA706A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00AAA-1D7B-4C46-AF4A-E29282E1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4,236  10– 12J</vt:lpstr>
    </vt:vector>
  </TitlesOfParts>
  <Company>Premier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4,236  10– 12J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