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5284" w:rsidRPr="00EF7280" w:rsidRDefault="00FF5284" w:rsidP="00FF5284">
      <w:pPr>
        <w:autoSpaceDE w:val="0"/>
        <w:autoSpaceDN w:val="0"/>
        <w:adjustRightInd w:val="0"/>
        <w:ind w:left="360" w:hanging="360"/>
        <w:jc w:val="both"/>
        <w:rPr>
          <w:bCs/>
        </w:rPr>
      </w:pPr>
      <w:bookmarkStart w:id="0" w:name="_GoBack"/>
      <w:bookmarkEnd w:id="0"/>
      <w:r w:rsidRPr="00EF7280">
        <w:rPr>
          <w:b/>
          <w:bCs/>
        </w:rPr>
        <w:t>Gab</w:t>
      </w:r>
      <w:r w:rsidRPr="00EF7280">
        <w:rPr>
          <w:bCs/>
        </w:rPr>
        <w:t xml:space="preserve">: </w:t>
      </w:r>
    </w:p>
    <w:p w:rsidR="00FF5284" w:rsidRPr="00EF7280" w:rsidRDefault="00FF5284" w:rsidP="00FF5284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EF7280">
        <w:rPr>
          <w:bCs/>
        </w:rPr>
        <w:t>a)</w:t>
      </w:r>
      <w:r w:rsidRPr="00EF7280">
        <w:rPr>
          <w:bCs/>
        </w:rPr>
        <w:tab/>
      </w:r>
      <w:r w:rsidRPr="00EF7280">
        <w:rPr>
          <w:bCs/>
        </w:rPr>
        <w:sym w:font="Symbol" w:char="F044"/>
      </w:r>
      <w:r w:rsidRPr="00EF7280">
        <w:rPr>
          <w:bCs/>
        </w:rPr>
        <w:t xml:space="preserve">y = </w:t>
      </w:r>
      <w:smartTag w:uri="urn:schemas-microsoft-com:office:smarttags" w:element="metricconverter">
        <w:smartTagPr>
          <w:attr w:name="ProductID" w:val="598,8 m"/>
        </w:smartTagPr>
        <w:r w:rsidRPr="00EF7280">
          <w:rPr>
            <w:bCs/>
          </w:rPr>
          <w:t>598,8 m</w:t>
        </w:r>
      </w:smartTag>
    </w:p>
    <w:p w:rsidR="00FF5284" w:rsidRPr="00EF7280" w:rsidRDefault="00FF5284" w:rsidP="00FF5284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EF7280">
        <w:rPr>
          <w:bCs/>
        </w:rPr>
        <w:t>b)</w:t>
      </w:r>
      <w:r w:rsidRPr="00EF7280">
        <w:rPr>
          <w:bCs/>
        </w:rPr>
        <w:tab/>
      </w:r>
      <w:r w:rsidRPr="00EF7280">
        <w:rPr>
          <w:bCs/>
        </w:rPr>
        <w:sym w:font="Symbol" w:char="F044"/>
      </w:r>
      <w:r w:rsidRPr="00EF7280">
        <w:rPr>
          <w:bCs/>
        </w:rPr>
        <w:t xml:space="preserve">y = </w:t>
      </w:r>
      <w:smartTag w:uri="urn:schemas-microsoft-com:office:smarttags" w:element="metricconverter">
        <w:smartTagPr>
          <w:attr w:name="ProductID" w:val="8982 m"/>
        </w:smartTagPr>
        <w:r w:rsidRPr="00EF7280">
          <w:rPr>
            <w:bCs/>
          </w:rPr>
          <w:t>8982 m</w:t>
        </w:r>
      </w:smartTag>
    </w:p>
    <w:p w:rsidR="00FF5284" w:rsidRPr="00EF7280" w:rsidRDefault="00FF5284" w:rsidP="00FF5284">
      <w:pPr>
        <w:autoSpaceDE w:val="0"/>
        <w:autoSpaceDN w:val="0"/>
        <w:adjustRightInd w:val="0"/>
        <w:ind w:left="720" w:hanging="360"/>
        <w:jc w:val="both"/>
        <w:rPr>
          <w:bCs/>
        </w:rPr>
      </w:pPr>
      <w:r w:rsidRPr="00EF7280">
        <w:rPr>
          <w:bCs/>
        </w:rPr>
        <w:t>c)</w:t>
      </w:r>
      <w:r w:rsidRPr="00EF7280">
        <w:rPr>
          <w:bCs/>
        </w:rPr>
        <w:tab/>
        <w:t>Do ponto de vista de um observador no referencial do múon há uma contração do espaço,</w:t>
      </w:r>
    </w:p>
    <w:p w:rsidR="00FF5284" w:rsidRPr="00EF7280" w:rsidRDefault="00FF5284" w:rsidP="00FF5284">
      <w:pPr>
        <w:autoSpaceDE w:val="0"/>
        <w:autoSpaceDN w:val="0"/>
        <w:adjustRightInd w:val="0"/>
        <w:ind w:left="720" w:hanging="12"/>
        <w:jc w:val="both"/>
        <w:rPr>
          <w:bCs/>
        </w:rPr>
      </w:pPr>
      <w:r w:rsidRPr="00EF7280">
        <w:rPr>
          <w:bCs/>
          <w:position w:val="-24"/>
        </w:rPr>
        <w:object w:dxaOrig="1200" w:dyaOrig="5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9pt;height:26.95pt" o:ole="">
            <v:imagedata r:id="rId4" o:title=""/>
          </v:shape>
          <o:OLEObject Type="Embed" ProgID="Equation.3" ShapeID="_x0000_i1025" DrawAspect="Content" ObjectID="_1536350724" r:id="rId5"/>
        </w:object>
      </w:r>
    </w:p>
    <w:p w:rsidR="00FF5284" w:rsidRPr="008A0E17" w:rsidRDefault="00FF5284" w:rsidP="00FF5284">
      <w:pPr>
        <w:autoSpaceDE w:val="0"/>
        <w:autoSpaceDN w:val="0"/>
        <w:adjustRightInd w:val="0"/>
        <w:ind w:left="720" w:hanging="12"/>
        <w:jc w:val="both"/>
        <w:rPr>
          <w:bCs/>
        </w:rPr>
      </w:pPr>
      <w:r w:rsidRPr="00EF7280">
        <w:rPr>
          <w:bCs/>
        </w:rPr>
        <w:t xml:space="preserve">tal que uma distância de </w:t>
      </w:r>
      <w:smartTag w:uri="urn:schemas-microsoft-com:office:smarttags" w:element="metricconverter">
        <w:smartTagPr>
          <w:attr w:name="ProductID" w:val="8.982 m"/>
        </w:smartTagPr>
        <w:r w:rsidRPr="00EF7280">
          <w:rPr>
            <w:bCs/>
          </w:rPr>
          <w:t>8.982 m</w:t>
        </w:r>
      </w:smartTag>
      <w:r w:rsidRPr="00EF7280">
        <w:rPr>
          <w:bCs/>
        </w:rPr>
        <w:t xml:space="preserve"> no referencial de um observador no solo para o múon é de apenas </w:t>
      </w:r>
      <w:smartTag w:uri="urn:schemas-microsoft-com:office:smarttags" w:element="metricconverter">
        <w:smartTagPr>
          <w:attr w:name="ProductID" w:val="598,8 m"/>
        </w:smartTagPr>
        <w:r w:rsidRPr="00EF7280">
          <w:rPr>
            <w:bCs/>
          </w:rPr>
          <w:t>598,8 m</w:t>
        </w:r>
      </w:smartTag>
      <w:r w:rsidRPr="00EF7280">
        <w:rPr>
          <w:bCs/>
        </w:rPr>
        <w:t>.</w:t>
      </w:r>
    </w:p>
    <w:p w:rsidR="00302BE2" w:rsidRPr="00FF5284" w:rsidRDefault="00302BE2" w:rsidP="00FF5284"/>
    <w:sectPr w:rsidR="00302BE2" w:rsidRPr="00FF5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5284"/>
    <w:rsid w:val="001773BC"/>
    <w:rsid w:val="0023395C"/>
    <w:rsid w:val="00302BE2"/>
    <w:rsid w:val="00BE3D9B"/>
    <w:rsid w:val="00D969A5"/>
    <w:rsid w:val="00FF5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E6451-50D3-4779-9DBF-BB1424C6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</vt:lpstr>
    </vt:vector>
  </TitlesOfParts>
  <Company>Premier</Company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</dc:title>
  <dc:subject/>
  <dc:creator>Administrador</dc:creator>
  <cp:keywords/>
  <dc:description/>
  <cp:lastModifiedBy>Jacques Marques</cp:lastModifiedBy>
  <cp:revision>2</cp:revision>
  <dcterms:created xsi:type="dcterms:W3CDTF">2016-09-26T02:19:00Z</dcterms:created>
  <dcterms:modified xsi:type="dcterms:W3CDTF">2016-09-26T02:19:00Z</dcterms:modified>
</cp:coreProperties>
</file>