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07C" w:rsidRPr="0002235A" w:rsidRDefault="009F107C" w:rsidP="009F107C">
      <w:pPr>
        <w:ind w:left="420" w:hanging="420"/>
        <w:jc w:val="both"/>
      </w:pPr>
      <w:bookmarkStart w:id="0" w:name="_GoBack"/>
      <w:bookmarkEnd w:id="0"/>
      <w:r w:rsidRPr="0002235A">
        <w:rPr>
          <w:b/>
        </w:rPr>
        <w:t>Gab</w:t>
      </w:r>
      <w:r w:rsidRPr="0002235A">
        <w:t xml:space="preserve">: </w:t>
      </w:r>
    </w:p>
    <w:p w:rsidR="009F107C" w:rsidRPr="0002235A" w:rsidRDefault="009F107C" w:rsidP="009F107C">
      <w:pPr>
        <w:ind w:left="840" w:hanging="420"/>
        <w:jc w:val="both"/>
      </w:pPr>
      <w:r w:rsidRPr="0002235A">
        <w:t>a)</w:t>
      </w:r>
      <w:r w:rsidRPr="0002235A">
        <w:tab/>
        <w:t>O módulo de V</w:t>
      </w:r>
      <w:r w:rsidRPr="0002235A">
        <w:rPr>
          <w:vertAlign w:val="subscript"/>
        </w:rPr>
        <w:t>0</w:t>
      </w:r>
      <w:r w:rsidRPr="0002235A">
        <w:t xml:space="preserve"> aumentará. Como o valor de V</w:t>
      </w:r>
      <w:r w:rsidRPr="0002235A">
        <w:rPr>
          <w:vertAlign w:val="subscript"/>
        </w:rPr>
        <w:t>0</w:t>
      </w:r>
      <w:r w:rsidRPr="0002235A">
        <w:t xml:space="preserve"> é negativo, a sua posição no gráfico será deslocada para a esquerda, no sentido negativo do eixo. </w:t>
      </w:r>
    </w:p>
    <w:p w:rsidR="009F107C" w:rsidRPr="0002235A" w:rsidRDefault="009F107C" w:rsidP="009F107C">
      <w:pPr>
        <w:ind w:left="840"/>
        <w:jc w:val="both"/>
      </w:pPr>
      <w:r w:rsidRPr="0002235A">
        <w:t>O valor de V</w:t>
      </w:r>
      <w:r w:rsidRPr="0002235A">
        <w:rPr>
          <w:vertAlign w:val="subscript"/>
        </w:rPr>
        <w:t>0</w:t>
      </w:r>
      <w:r w:rsidRPr="0002235A">
        <w:t xml:space="preserve"> é conhecido como potencial de corte e aparece na equação de Einstein obedecendo a seguinte relação: </w:t>
      </w:r>
    </w:p>
    <w:p w:rsidR="009F107C" w:rsidRPr="0002235A" w:rsidRDefault="009F107C" w:rsidP="009F107C">
      <w:pPr>
        <w:ind w:left="840"/>
        <w:jc w:val="center"/>
      </w:pPr>
      <w:r w:rsidRPr="0002235A">
        <w:t>q.V</w:t>
      </w:r>
      <w:r w:rsidRPr="0002235A">
        <w:rPr>
          <w:vertAlign w:val="subscript"/>
        </w:rPr>
        <w:t>0</w:t>
      </w:r>
      <w:r w:rsidRPr="0002235A">
        <w:t xml:space="preserve"> = h.f – W</w:t>
      </w:r>
    </w:p>
    <w:p w:rsidR="009F107C" w:rsidRPr="0002235A" w:rsidRDefault="009F107C" w:rsidP="009F107C">
      <w:pPr>
        <w:ind w:left="840"/>
        <w:jc w:val="both"/>
      </w:pPr>
      <w:r w:rsidRPr="0002235A">
        <w:t xml:space="preserve">Onde q corresponde a carga do elétron, h a constante de Planck, f a frequência da luz incidente e W a função trabalho, que é uma característica do metal presente no eletrodo B. </w:t>
      </w:r>
    </w:p>
    <w:p w:rsidR="009F107C" w:rsidRPr="0002235A" w:rsidRDefault="009F107C" w:rsidP="009F107C">
      <w:pPr>
        <w:ind w:left="840"/>
        <w:jc w:val="both"/>
      </w:pPr>
      <w:r w:rsidRPr="0002235A">
        <w:t xml:space="preserve">Com a redução no comprimento de onda da luz incidente, a frequência desta onda luminosa será maior e os fótons incidentes no eletrodo terão maior energia. Continuará havendo elétrons abandonando a superfície da placa metálica, mas agora com energia cinética mais elevada. Para que estes elétrons, com maior energia cinética, sejam freados pela diferença de potencial entre os eletrodos A e B, e a corrente elétrica seja zerada, o valor da diferença de potencial deve aumentar </w:t>
      </w:r>
      <w:smartTag w:uri="urn:schemas-microsoft-com:office:smarttags" w:element="PersonName">
        <w:smartTagPr>
          <w:attr w:name="ProductID" w:val="em m￳dulo. Neste"/>
        </w:smartTagPr>
        <w:r w:rsidRPr="0002235A">
          <w:t>em módulo. Neste</w:t>
        </w:r>
      </w:smartTag>
      <w:r w:rsidRPr="0002235A">
        <w:t xml:space="preserve"> caso como esta diferença de potencial é negativa (a carga do elétron também é negativa) a sua posição no gráfico será deslocada para a esquerda, no sentido negativo do eixo. </w:t>
      </w:r>
    </w:p>
    <w:p w:rsidR="009F107C" w:rsidRPr="0002235A" w:rsidRDefault="009F107C" w:rsidP="009F107C">
      <w:pPr>
        <w:ind w:left="840" w:hanging="420"/>
        <w:jc w:val="both"/>
      </w:pPr>
      <w:r w:rsidRPr="0002235A">
        <w:t>b)</w:t>
      </w:r>
      <w:r w:rsidRPr="0002235A">
        <w:tab/>
        <w:t>O valor de I</w:t>
      </w:r>
      <w:r w:rsidRPr="0002235A">
        <w:rPr>
          <w:vertAlign w:val="subscript"/>
        </w:rPr>
        <w:t>M</w:t>
      </w:r>
      <w:r w:rsidRPr="0002235A">
        <w:t xml:space="preserve"> aumentará. A quantidade de elétrons emitidos pela superfície metálica depende da quantidade de fótons que atinge a mesma. Mantendo-se o comprimento de onda da luz a energia de cada fóton não se altera, e ao aumentar a intensidade do feixe luminoso é aumentando o número de fótons. Havendo maior quantidade de fótons haverá maior quantidade de elétrons abandonando a superfície metálica, maior corrente elétrica no circuito e, portanto o valor de I</w:t>
      </w:r>
      <w:r w:rsidRPr="0002235A">
        <w:rPr>
          <w:vertAlign w:val="subscript"/>
        </w:rPr>
        <w:t>M</w:t>
      </w:r>
      <w:r w:rsidRPr="0002235A">
        <w:t xml:space="preserve"> será maior. </w:t>
      </w:r>
    </w:p>
    <w:p w:rsidR="009F107C" w:rsidRPr="009F107C" w:rsidRDefault="009F107C" w:rsidP="009F107C"/>
    <w:sectPr w:rsidR="009F107C" w:rsidRPr="009F107C" w:rsidSect="009F10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107C"/>
    <w:rsid w:val="009F107C"/>
    <w:rsid w:val="00CA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8A479-4D8C-4BFD-AEEC-17083334B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</vt:lpstr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