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3CD" w:rsidRPr="00152634" w:rsidRDefault="00B863CD" w:rsidP="00B863CD">
      <w:pPr>
        <w:ind w:left="420" w:hanging="420"/>
        <w:jc w:val="both"/>
      </w:pPr>
      <w:bookmarkStart w:id="0" w:name="_GoBack"/>
      <w:bookmarkEnd w:id="0"/>
      <w:r w:rsidRPr="00152634">
        <w:rPr>
          <w:b/>
        </w:rPr>
        <w:t>Gab</w:t>
      </w:r>
      <w:r w:rsidRPr="00152634">
        <w:t xml:space="preserve">: </w:t>
      </w:r>
    </w:p>
    <w:p w:rsidR="00B863CD" w:rsidRPr="00152634" w:rsidRDefault="00B863CD" w:rsidP="00B863CD">
      <w:pPr>
        <w:ind w:left="840" w:hanging="420"/>
        <w:jc w:val="both"/>
      </w:pPr>
      <w:r w:rsidRPr="00152634">
        <w:t>a)</w:t>
      </w:r>
      <w:r w:rsidRPr="00152634">
        <w:tab/>
        <w:t xml:space="preserve">O comprimento de onda </w:t>
      </w:r>
      <w:r w:rsidRPr="00152634">
        <w:rPr>
          <w:position w:val="-8"/>
        </w:rPr>
        <w:object w:dxaOrig="30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85pt;height:13pt" o:ole="">
            <v:imagedata r:id="rId4" o:title=""/>
          </v:shape>
          <o:OLEObject Type="Embed" ProgID="Equation.3" ShapeID="_x0000_i1025" DrawAspect="Content" ObjectID="_1536350902" r:id="rId5"/>
        </w:object>
      </w:r>
      <w:r w:rsidRPr="00152634">
        <w:t xml:space="preserve"> da luz desse </w:t>
      </w:r>
      <w:r w:rsidRPr="00152634">
        <w:rPr>
          <w:i/>
        </w:rPr>
        <w:t>laser</w:t>
      </w:r>
      <w:r w:rsidRPr="00152634">
        <w:t xml:space="preserve"> pode ser determinado por meio da equação fundamental da ondulatória:</w:t>
      </w:r>
    </w:p>
    <w:p w:rsidR="00B863CD" w:rsidRPr="00152634" w:rsidRDefault="00B863CD" w:rsidP="00B863CD">
      <w:pPr>
        <w:ind w:left="840"/>
        <w:jc w:val="both"/>
      </w:pPr>
      <w:r w:rsidRPr="00152634">
        <w:t xml:space="preserve">v = </w:t>
      </w:r>
      <w:r w:rsidRPr="00152634">
        <w:rPr>
          <w:position w:val="-6"/>
        </w:rPr>
        <w:object w:dxaOrig="180" w:dyaOrig="240">
          <v:shape id="_x0000_i1026" type="#_x0000_t75" style="width:8.85pt;height:12.1pt" o:ole="">
            <v:imagedata r:id="rId6" o:title=""/>
          </v:shape>
          <o:OLEObject Type="Embed" ProgID="Equation.3" ShapeID="_x0000_i1026" DrawAspect="Content" ObjectID="_1536350903" r:id="rId7"/>
        </w:object>
      </w:r>
      <w:r w:rsidRPr="00152634">
        <w:sym w:font="Symbol" w:char="F0D7"/>
      </w:r>
      <w:r w:rsidRPr="00152634">
        <w:t xml:space="preserve">f  </w:t>
      </w:r>
      <w:r w:rsidRPr="00152634">
        <w:rPr>
          <w:position w:val="-6"/>
        </w:rPr>
        <w:object w:dxaOrig="260" w:dyaOrig="200">
          <v:shape id="_x0000_i1027" type="#_x0000_t75" style="width:13pt;height:10.2pt" o:ole="">
            <v:imagedata r:id="rId8" o:title=""/>
          </v:shape>
          <o:OLEObject Type="Embed" ProgID="Equation.3" ShapeID="_x0000_i1027" DrawAspect="Content" ObjectID="_1536350904" r:id="rId9"/>
        </w:object>
      </w:r>
      <w:r w:rsidRPr="00152634">
        <w:t xml:space="preserve">  3 </w:t>
      </w:r>
      <w:r w:rsidRPr="00152634">
        <w:sym w:font="Symbol" w:char="F0D7"/>
      </w:r>
      <w:r w:rsidRPr="00152634">
        <w:t xml:space="preserve"> 10</w:t>
      </w:r>
      <w:r w:rsidRPr="00152634">
        <w:rPr>
          <w:vertAlign w:val="superscript"/>
        </w:rPr>
        <w:t>8</w:t>
      </w:r>
      <w:r w:rsidRPr="00152634">
        <w:t xml:space="preserve"> = </w:t>
      </w:r>
      <w:r w:rsidRPr="00152634">
        <w:rPr>
          <w:position w:val="-6"/>
        </w:rPr>
        <w:object w:dxaOrig="180" w:dyaOrig="240">
          <v:shape id="_x0000_i1028" type="#_x0000_t75" style="width:8.85pt;height:12.1pt" o:ole="">
            <v:imagedata r:id="rId10" o:title=""/>
          </v:shape>
          <o:OLEObject Type="Embed" ProgID="Equation.3" ShapeID="_x0000_i1028" DrawAspect="Content" ObjectID="_1536350905" r:id="rId11"/>
        </w:object>
      </w:r>
      <w:r w:rsidRPr="00152634">
        <w:sym w:font="Symbol" w:char="F0D7"/>
      </w:r>
      <w:r w:rsidRPr="00152634">
        <w:t>0,6</w:t>
      </w:r>
      <w:r w:rsidRPr="00152634">
        <w:rPr>
          <w:position w:val="-4"/>
        </w:rPr>
        <w:object w:dxaOrig="160" w:dyaOrig="180">
          <v:shape id="_x0000_i1029" type="#_x0000_t75" style="width:7.9pt;height:8.85pt" o:ole="">
            <v:imagedata r:id="rId12" o:title=""/>
          </v:shape>
          <o:OLEObject Type="Embed" ProgID="Equation.3" ShapeID="_x0000_i1029" DrawAspect="Content" ObjectID="_1536350906" r:id="rId13"/>
        </w:object>
      </w:r>
      <w:r w:rsidRPr="00152634">
        <w:t>10</w:t>
      </w:r>
      <w:r w:rsidRPr="00152634">
        <w:rPr>
          <w:vertAlign w:val="superscript"/>
        </w:rPr>
        <w:t>15</w:t>
      </w:r>
      <w:r w:rsidRPr="00152634">
        <w:t xml:space="preserve">  </w:t>
      </w:r>
      <w:r w:rsidRPr="00152634">
        <w:rPr>
          <w:position w:val="-6"/>
        </w:rPr>
        <w:object w:dxaOrig="260" w:dyaOrig="200">
          <v:shape id="_x0000_i1030" type="#_x0000_t75" style="width:13pt;height:10.2pt" o:ole="">
            <v:imagedata r:id="rId14" o:title=""/>
          </v:shape>
          <o:OLEObject Type="Embed" ProgID="Equation.3" ShapeID="_x0000_i1030" DrawAspect="Content" ObjectID="_1536350907" r:id="rId15"/>
        </w:object>
      </w:r>
      <w:r w:rsidRPr="00152634">
        <w:t xml:space="preserve">  </w:t>
      </w:r>
      <w:r w:rsidRPr="00152634">
        <w:rPr>
          <w:position w:val="-6"/>
        </w:rPr>
        <w:object w:dxaOrig="180" w:dyaOrig="240">
          <v:shape id="_x0000_i1031" type="#_x0000_t75" style="width:8.85pt;height:12.1pt" o:ole="">
            <v:imagedata r:id="rId16" o:title=""/>
          </v:shape>
          <o:OLEObject Type="Embed" ProgID="Equation.3" ShapeID="_x0000_i1031" DrawAspect="Content" ObjectID="_1536350908" r:id="rId17"/>
        </w:object>
      </w:r>
      <w:r w:rsidRPr="00152634">
        <w:t>= 5</w:t>
      </w:r>
      <w:r w:rsidRPr="00152634">
        <w:rPr>
          <w:position w:val="-4"/>
        </w:rPr>
        <w:object w:dxaOrig="160" w:dyaOrig="180">
          <v:shape id="_x0000_i1032" type="#_x0000_t75" style="width:7.9pt;height:8.85pt" o:ole="">
            <v:imagedata r:id="rId18" o:title=""/>
          </v:shape>
          <o:OLEObject Type="Embed" ProgID="Equation.3" ShapeID="_x0000_i1032" DrawAspect="Content" ObjectID="_1536350909" r:id="rId19"/>
        </w:object>
      </w:r>
      <w:r w:rsidRPr="00152634">
        <w:t>10</w:t>
      </w:r>
      <w:r w:rsidRPr="00152634">
        <w:rPr>
          <w:vertAlign w:val="superscript"/>
        </w:rPr>
        <w:t>–7</w:t>
      </w:r>
      <w:r w:rsidRPr="00152634">
        <w:t xml:space="preserve"> m</w:t>
      </w:r>
    </w:p>
    <w:p w:rsidR="00B863CD" w:rsidRPr="00152634" w:rsidRDefault="00B863CD" w:rsidP="00B863CD">
      <w:pPr>
        <w:ind w:left="840" w:hanging="420"/>
        <w:jc w:val="both"/>
      </w:pPr>
      <w:r w:rsidRPr="00152634">
        <w:t>b)</w:t>
      </w:r>
      <w:r w:rsidRPr="00152634">
        <w:tab/>
        <w:t>Aplicando-se a expressão da definição de potência, tem-se:</w:t>
      </w:r>
    </w:p>
    <w:p w:rsidR="00B863CD" w:rsidRPr="00152634" w:rsidRDefault="00B863CD" w:rsidP="00B863CD">
      <w:pPr>
        <w:ind w:left="840"/>
        <w:jc w:val="both"/>
      </w:pPr>
      <w:r w:rsidRPr="00152634">
        <w:rPr>
          <w:position w:val="-22"/>
        </w:rPr>
        <w:object w:dxaOrig="2140" w:dyaOrig="520">
          <v:shape id="_x0000_i1033" type="#_x0000_t75" style="width:106.85pt;height:26pt" o:ole="">
            <v:imagedata r:id="rId20" o:title=""/>
          </v:shape>
          <o:OLEObject Type="Embed" ProgID="Equation.3" ShapeID="_x0000_i1033" DrawAspect="Content" ObjectID="_1536350910" r:id="rId21"/>
        </w:object>
      </w:r>
    </w:p>
    <w:p w:rsidR="00B863CD" w:rsidRPr="00152634" w:rsidRDefault="00B863CD" w:rsidP="00B863CD">
      <w:pPr>
        <w:ind w:left="840"/>
        <w:jc w:val="both"/>
      </w:pPr>
      <w:r w:rsidRPr="00152634">
        <w:t>E = 30 J</w:t>
      </w:r>
    </w:p>
    <w:p w:rsidR="00B863CD" w:rsidRPr="00152634" w:rsidRDefault="00B863CD" w:rsidP="00B863CD">
      <w:pPr>
        <w:ind w:left="840" w:hanging="420"/>
        <w:jc w:val="both"/>
      </w:pPr>
      <w:r w:rsidRPr="00152634">
        <w:t>c)</w:t>
      </w:r>
      <w:r w:rsidRPr="00152634">
        <w:tab/>
        <w:t>De acordo com a expressão da potência:</w:t>
      </w:r>
    </w:p>
    <w:p w:rsidR="00B863CD" w:rsidRPr="00152634" w:rsidRDefault="00B863CD" w:rsidP="00B863CD">
      <w:pPr>
        <w:ind w:left="840"/>
        <w:jc w:val="both"/>
      </w:pPr>
      <w:r w:rsidRPr="00152634">
        <w:rPr>
          <w:position w:val="-20"/>
        </w:rPr>
        <w:object w:dxaOrig="1359" w:dyaOrig="499">
          <v:shape id="_x0000_i1034" type="#_x0000_t75" style="width:67.8pt;height:25.1pt" o:ole="">
            <v:imagedata r:id="rId22" o:title=""/>
          </v:shape>
          <o:OLEObject Type="Embed" ProgID="Equation.3" ShapeID="_x0000_i1034" DrawAspect="Content" ObjectID="_1536350911" r:id="rId23"/>
        </w:object>
      </w:r>
    </w:p>
    <w:p w:rsidR="00B863CD" w:rsidRPr="00152634" w:rsidRDefault="00B863CD" w:rsidP="00B863CD">
      <w:pPr>
        <w:ind w:left="840"/>
        <w:jc w:val="both"/>
      </w:pPr>
      <w:r w:rsidRPr="00152634">
        <w:rPr>
          <w:position w:val="-6"/>
        </w:rPr>
        <w:object w:dxaOrig="700" w:dyaOrig="240">
          <v:shape id="_x0000_i1035" type="#_x0000_t75" style="width:34.85pt;height:12.1pt" o:ole="">
            <v:imagedata r:id="rId24" o:title=""/>
          </v:shape>
          <o:OLEObject Type="Embed" ProgID="Equation.3" ShapeID="_x0000_i1035" DrawAspect="Content" ObjectID="_1536350912" r:id="rId25"/>
        </w:object>
      </w:r>
    </w:p>
    <w:p w:rsidR="00B863CD" w:rsidRPr="00152634" w:rsidRDefault="00B863CD" w:rsidP="00B863CD">
      <w:pPr>
        <w:ind w:left="840" w:hanging="420"/>
        <w:jc w:val="both"/>
      </w:pPr>
      <w:r w:rsidRPr="00152634">
        <w:t>d)</w:t>
      </w:r>
      <w:r w:rsidRPr="00152634">
        <w:tab/>
        <w:t>Inicialmente, é possível determinar a energia de um fóton por meio da expressão apresentada:</w:t>
      </w:r>
    </w:p>
    <w:p w:rsidR="00B863CD" w:rsidRPr="00152634" w:rsidRDefault="00B863CD" w:rsidP="00B863CD">
      <w:pPr>
        <w:ind w:left="840"/>
        <w:jc w:val="both"/>
      </w:pPr>
      <w:r w:rsidRPr="00152634">
        <w:t xml:space="preserve">E = h </w:t>
      </w:r>
      <w:r w:rsidRPr="00152634">
        <w:sym w:font="Symbol" w:char="F0D7"/>
      </w:r>
      <w:r w:rsidRPr="00152634">
        <w:t xml:space="preserve"> f = 6</w:t>
      </w:r>
      <w:r w:rsidRPr="00152634">
        <w:rPr>
          <w:position w:val="-4"/>
        </w:rPr>
        <w:object w:dxaOrig="160" w:dyaOrig="180">
          <v:shape id="_x0000_i1036" type="#_x0000_t75" style="width:7.9pt;height:8.85pt" o:ole="">
            <v:imagedata r:id="rId26" o:title=""/>
          </v:shape>
          <o:OLEObject Type="Embed" ProgID="Equation.3" ShapeID="_x0000_i1036" DrawAspect="Content" ObjectID="_1536350913" r:id="rId27"/>
        </w:object>
      </w:r>
      <w:r w:rsidRPr="00152634">
        <w:t>10</w:t>
      </w:r>
      <w:r w:rsidRPr="00152634">
        <w:rPr>
          <w:vertAlign w:val="superscript"/>
        </w:rPr>
        <w:t>–34</w:t>
      </w:r>
      <w:r w:rsidRPr="00152634">
        <w:t xml:space="preserve"> </w:t>
      </w:r>
      <w:r w:rsidRPr="00152634">
        <w:sym w:font="Symbol" w:char="F0D7"/>
      </w:r>
      <w:r w:rsidRPr="00152634">
        <w:t xml:space="preserve"> 0,6</w:t>
      </w:r>
      <w:r w:rsidRPr="00152634">
        <w:rPr>
          <w:position w:val="-4"/>
        </w:rPr>
        <w:object w:dxaOrig="160" w:dyaOrig="180">
          <v:shape id="_x0000_i1037" type="#_x0000_t75" style="width:7.9pt;height:8.85pt" o:ole="">
            <v:imagedata r:id="rId28" o:title=""/>
          </v:shape>
          <o:OLEObject Type="Embed" ProgID="Equation.3" ShapeID="_x0000_i1037" DrawAspect="Content" ObjectID="_1536350914" r:id="rId29"/>
        </w:object>
      </w:r>
      <w:r w:rsidRPr="00152634">
        <w:t>10</w:t>
      </w:r>
      <w:r w:rsidRPr="00152634">
        <w:rPr>
          <w:vertAlign w:val="superscript"/>
        </w:rPr>
        <w:t>15</w:t>
      </w:r>
    </w:p>
    <w:p w:rsidR="00B863CD" w:rsidRPr="00152634" w:rsidRDefault="00B863CD" w:rsidP="00B863CD">
      <w:pPr>
        <w:ind w:left="840"/>
        <w:jc w:val="both"/>
      </w:pPr>
      <w:r w:rsidRPr="00152634">
        <w:t>E = 3,6</w:t>
      </w:r>
      <w:r w:rsidRPr="00152634">
        <w:rPr>
          <w:position w:val="-4"/>
        </w:rPr>
        <w:object w:dxaOrig="160" w:dyaOrig="180">
          <v:shape id="_x0000_i1038" type="#_x0000_t75" style="width:7.9pt;height:8.85pt" o:ole="">
            <v:imagedata r:id="rId30" o:title=""/>
          </v:shape>
          <o:OLEObject Type="Embed" ProgID="Equation.3" ShapeID="_x0000_i1038" DrawAspect="Content" ObjectID="_1536350915" r:id="rId31"/>
        </w:object>
      </w:r>
      <w:r w:rsidRPr="00152634">
        <w:t>10</w:t>
      </w:r>
      <w:r w:rsidRPr="00152634">
        <w:rPr>
          <w:vertAlign w:val="superscript"/>
        </w:rPr>
        <w:t>–19</w:t>
      </w:r>
      <w:r w:rsidRPr="00152634">
        <w:t xml:space="preserve"> J</w:t>
      </w:r>
    </w:p>
    <w:p w:rsidR="00B863CD" w:rsidRPr="00152634" w:rsidRDefault="00B863CD" w:rsidP="00B863CD">
      <w:pPr>
        <w:ind w:left="840"/>
        <w:jc w:val="both"/>
      </w:pPr>
      <w:r w:rsidRPr="00152634">
        <w:t>Em seguida, pode-se determinar a quantidade de fótons (n) em cada pulso por meio da relação:</w:t>
      </w:r>
    </w:p>
    <w:p w:rsidR="00B863CD" w:rsidRPr="00152634" w:rsidRDefault="00B863CD" w:rsidP="00B863CD">
      <w:pPr>
        <w:ind w:left="840"/>
        <w:jc w:val="both"/>
      </w:pPr>
      <w:r w:rsidRPr="00152634">
        <w:t>1 fóton –––– 3,6</w:t>
      </w:r>
      <w:r w:rsidRPr="00152634">
        <w:rPr>
          <w:position w:val="-4"/>
        </w:rPr>
        <w:object w:dxaOrig="160" w:dyaOrig="180">
          <v:shape id="_x0000_i1039" type="#_x0000_t75" style="width:7.9pt;height:8.85pt" o:ole="">
            <v:imagedata r:id="rId32" o:title=""/>
          </v:shape>
          <o:OLEObject Type="Embed" ProgID="Equation.3" ShapeID="_x0000_i1039" DrawAspect="Content" ObjectID="_1536350916" r:id="rId33"/>
        </w:object>
      </w:r>
      <w:r w:rsidRPr="00152634">
        <w:t>10</w:t>
      </w:r>
      <w:r w:rsidRPr="00152634">
        <w:rPr>
          <w:vertAlign w:val="superscript"/>
        </w:rPr>
        <w:t>–19</w:t>
      </w:r>
      <w:r w:rsidRPr="00152634">
        <w:t xml:space="preserve"> J</w:t>
      </w:r>
    </w:p>
    <w:p w:rsidR="00B863CD" w:rsidRPr="00152634" w:rsidRDefault="00B863CD" w:rsidP="00B863CD">
      <w:pPr>
        <w:ind w:left="840"/>
        <w:jc w:val="both"/>
      </w:pPr>
      <w:r w:rsidRPr="00152634">
        <w:t xml:space="preserve">  </w:t>
      </w:r>
      <w:r>
        <w:t xml:space="preserve"> </w:t>
      </w:r>
      <w:r w:rsidRPr="00152634">
        <w:t xml:space="preserve">      n –––– 30 J</w:t>
      </w:r>
    </w:p>
    <w:p w:rsidR="00B863CD" w:rsidRPr="00152634" w:rsidRDefault="00B863CD" w:rsidP="00B863CD">
      <w:pPr>
        <w:ind w:left="840"/>
        <w:jc w:val="both"/>
      </w:pPr>
      <w:r w:rsidRPr="00152634">
        <w:t>n = 8,3</w:t>
      </w:r>
      <w:r w:rsidRPr="00152634">
        <w:rPr>
          <w:position w:val="-4"/>
        </w:rPr>
        <w:object w:dxaOrig="160" w:dyaOrig="180">
          <v:shape id="_x0000_i1040" type="#_x0000_t75" style="width:7.9pt;height:8.85pt" o:ole="">
            <v:imagedata r:id="rId34" o:title=""/>
          </v:shape>
          <o:OLEObject Type="Embed" ProgID="Equation.3" ShapeID="_x0000_i1040" DrawAspect="Content" ObjectID="_1536350917" r:id="rId35"/>
        </w:object>
      </w:r>
      <w:r w:rsidRPr="00152634">
        <w:t>10</w:t>
      </w:r>
      <w:r w:rsidRPr="00152634">
        <w:rPr>
          <w:vertAlign w:val="superscript"/>
        </w:rPr>
        <w:t>19</w:t>
      </w:r>
      <w:r w:rsidRPr="00152634">
        <w:t xml:space="preserve"> fótons</w:t>
      </w:r>
    </w:p>
    <w:p w:rsidR="00B863CD" w:rsidRPr="00B863CD" w:rsidRDefault="00B863CD" w:rsidP="00B863CD"/>
    <w:sectPr w:rsidR="00B863CD" w:rsidRPr="00B863CD" w:rsidSect="00B863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863CD"/>
    <w:rsid w:val="00842B86"/>
    <w:rsid w:val="00B8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268107-9F8C-44E4-89A7-F54511B39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</vt:lpstr>
    </vt:vector>
  </TitlesOfParts>
  <Company>Premier</Company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</dc:title>
  <dc:subject/>
  <dc:creator>Administrador</dc:creator>
  <cp:keywords/>
  <dc:description/>
  <cp:lastModifiedBy>Jacques Marques</cp:lastModifiedBy>
  <cp:revision>2</cp:revision>
  <dcterms:created xsi:type="dcterms:W3CDTF">2016-09-26T02:22:00Z</dcterms:created>
  <dcterms:modified xsi:type="dcterms:W3CDTF">2016-09-26T02:22:00Z</dcterms:modified>
</cp:coreProperties>
</file>