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A3" w:rsidRDefault="00DD64A3" w:rsidP="00DD64A3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DD64A3" w:rsidRDefault="00DD64A3" w:rsidP="00DD64A3">
      <w:pPr>
        <w:ind w:left="360"/>
        <w:jc w:val="both"/>
      </w:pPr>
      <w:r>
        <w:t xml:space="preserve">Um certo núcleo atômico N, inicialmente em repouso, sofre uma desintegração radioativa, fragmentando-se em três partículas, cujos momentos lineares são: </w:t>
      </w:r>
      <w:r>
        <w:rPr>
          <w:position w:val="-10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8.1pt" o:ole="">
            <v:imagedata r:id="rId4" o:title=""/>
          </v:shape>
          <o:OLEObject Type="Embed" ProgID="Equation.3" ShapeID="_x0000_i1025" DrawAspect="Content" ObjectID="_1536350909" r:id="rId5"/>
        </w:object>
      </w:r>
      <w:r>
        <w:rPr>
          <w:noProof/>
        </w:rPr>
        <w:t xml:space="preserve">, </w:t>
      </w:r>
      <w:r>
        <w:rPr>
          <w:position w:val="-10"/>
        </w:rPr>
        <w:object w:dxaOrig="260" w:dyaOrig="360">
          <v:shape id="_x0000_i1026" type="#_x0000_t75" style="width:13pt;height:18.1pt" o:ole="">
            <v:imagedata r:id="rId6" o:title=""/>
          </v:shape>
          <o:OLEObject Type="Embed" ProgID="Equation.3" ShapeID="_x0000_i1026" DrawAspect="Content" ObjectID="_1536350910" r:id="rId7"/>
        </w:object>
      </w:r>
      <w:r>
        <w:t xml:space="preserve"> e </w:t>
      </w:r>
      <w:r>
        <w:rPr>
          <w:position w:val="-10"/>
        </w:rPr>
        <w:object w:dxaOrig="260" w:dyaOrig="360">
          <v:shape id="_x0000_i1027" type="#_x0000_t75" style="width:13pt;height:18.1pt" o:ole="">
            <v:imagedata r:id="rId8" o:title=""/>
          </v:shape>
          <o:OLEObject Type="Embed" ProgID="Equation.3" ShapeID="_x0000_i1027" DrawAspect="Content" ObjectID="_1536350911" r:id="rId9"/>
        </w:object>
      </w:r>
      <w:r>
        <w:t xml:space="preserve">. A figura abaixo mostra os vetores que representam os momentos lineares das partículas 1 e 2, </w:t>
      </w:r>
      <w:r>
        <w:rPr>
          <w:position w:val="-10"/>
        </w:rPr>
        <w:object w:dxaOrig="240" w:dyaOrig="360">
          <v:shape id="_x0000_i1028" type="#_x0000_t75" style="width:12.1pt;height:18.1pt" o:ole="">
            <v:imagedata r:id="rId4" o:title=""/>
          </v:shape>
          <o:OLEObject Type="Embed" ProgID="Equation.3" ShapeID="_x0000_i1028" DrawAspect="Content" ObjectID="_1536350912" r:id="rId10"/>
        </w:object>
      </w:r>
      <w:r>
        <w:t xml:space="preserve"> e </w:t>
      </w:r>
      <w:r>
        <w:rPr>
          <w:position w:val="-10"/>
        </w:rPr>
        <w:object w:dxaOrig="260" w:dyaOrig="360">
          <v:shape id="_x0000_i1029" type="#_x0000_t75" style="width:13pt;height:18.1pt" o:ole="">
            <v:imagedata r:id="rId6" o:title=""/>
          </v:shape>
          <o:OLEObject Type="Embed" ProgID="Equation.3" ShapeID="_x0000_i1029" DrawAspect="Content" ObjectID="_1536350913" r:id="rId11"/>
        </w:object>
      </w:r>
      <w:r>
        <w:t>, imediatamente após a desintegração.</w:t>
      </w:r>
    </w:p>
    <w:p w:rsidR="00DD64A3" w:rsidRDefault="00DD64A3" w:rsidP="00DD64A3">
      <w:pPr>
        <w:ind w:left="360" w:hanging="360"/>
        <w:jc w:val="both"/>
        <w:rPr>
          <w:noProof/>
        </w:rPr>
      </w:pPr>
    </w:p>
    <w:p w:rsidR="00DD64A3" w:rsidRDefault="00DD64A3" w:rsidP="00DD64A3">
      <w:pPr>
        <w:ind w:left="360" w:hanging="360"/>
        <w:jc w:val="center"/>
      </w:pPr>
      <w:r>
        <w:rPr>
          <w:noProof/>
        </w:rPr>
        <w:pict>
          <v:shape id="_x0000_i1030" type="#_x0000_t75" style="width:77.55pt;height:47.85pt" fillcolor="window">
            <v:imagedata r:id="rId12" o:title="08"/>
          </v:shape>
        </w:pict>
      </w:r>
    </w:p>
    <w:p w:rsidR="00DD64A3" w:rsidRDefault="00DD64A3" w:rsidP="00DD64A3">
      <w:pPr>
        <w:ind w:left="360" w:hanging="360"/>
        <w:jc w:val="both"/>
      </w:pPr>
    </w:p>
    <w:p w:rsidR="00DD64A3" w:rsidRDefault="00DD64A3" w:rsidP="00DD64A3">
      <w:pPr>
        <w:ind w:left="360"/>
        <w:jc w:val="both"/>
      </w:pPr>
      <w:r>
        <w:t xml:space="preserve">O vetor que melhor representa o momento linear da partícula 3, </w:t>
      </w:r>
      <w:r>
        <w:rPr>
          <w:noProof/>
          <w:position w:val="-8"/>
        </w:rPr>
        <w:object w:dxaOrig="320" w:dyaOrig="380">
          <v:shape id="_x0000_i1031" type="#_x0000_t75" style="width:15.8pt;height:19.05pt" o:ole="" fillcolor="window">
            <v:imagedata r:id="rId13" o:title=""/>
          </v:shape>
          <o:OLEObject Type="Embed" ProgID="Equation.3" ShapeID="_x0000_i1031" DrawAspect="Content" ObjectID="_1536350914" r:id="rId14"/>
        </w:object>
      </w:r>
      <w:r>
        <w:t>, é:</w:t>
      </w:r>
    </w:p>
    <w:p w:rsidR="00DD64A3" w:rsidRPr="0071290B" w:rsidRDefault="00DD64A3" w:rsidP="00DD64A3">
      <w:pPr>
        <w:ind w:left="720" w:hanging="360"/>
        <w:jc w:val="both"/>
        <w:rPr>
          <w:bCs/>
        </w:rPr>
      </w:pPr>
      <w:r w:rsidRPr="0071290B">
        <w:rPr>
          <w:bCs/>
        </w:rPr>
        <w:t>a)</w:t>
      </w:r>
      <w:r w:rsidRPr="0071290B">
        <w:rPr>
          <w:bCs/>
        </w:rPr>
        <w:tab/>
      </w:r>
      <w:r w:rsidRPr="0071290B">
        <w:sym w:font="Symbol" w:char="F0AD"/>
      </w:r>
    </w:p>
    <w:p w:rsidR="00DD64A3" w:rsidRPr="0071290B" w:rsidRDefault="00DD64A3" w:rsidP="00DD64A3">
      <w:pPr>
        <w:ind w:left="720" w:hanging="360"/>
        <w:jc w:val="both"/>
        <w:rPr>
          <w:bCs/>
        </w:rPr>
      </w:pPr>
      <w:r w:rsidRPr="0071290B">
        <w:rPr>
          <w:bCs/>
        </w:rPr>
        <w:t>b)</w:t>
      </w:r>
      <w:r w:rsidRPr="0071290B">
        <w:rPr>
          <w:bCs/>
        </w:rPr>
        <w:tab/>
      </w:r>
      <w:r w:rsidRPr="0071290B">
        <w:sym w:font="Symbol" w:char="F0AF"/>
      </w:r>
    </w:p>
    <w:p w:rsidR="00DD64A3" w:rsidRPr="0071290B" w:rsidRDefault="00DD64A3" w:rsidP="00DD64A3">
      <w:pPr>
        <w:ind w:left="720" w:hanging="360"/>
        <w:jc w:val="both"/>
        <w:rPr>
          <w:bCs/>
        </w:rPr>
      </w:pPr>
      <w:r w:rsidRPr="0071290B">
        <w:rPr>
          <w:bCs/>
        </w:rPr>
        <w:t>c)</w:t>
      </w:r>
      <w:r w:rsidRPr="0071290B">
        <w:rPr>
          <w:bCs/>
        </w:rPr>
        <w:tab/>
      </w:r>
      <w:r w:rsidRPr="0071290B">
        <w:rPr>
          <w:sz w:val="22"/>
        </w:rPr>
        <w:sym w:font="Wingdings 3" w:char="F028"/>
      </w:r>
    </w:p>
    <w:p w:rsidR="00DD64A3" w:rsidRDefault="00DD64A3" w:rsidP="00DD64A3">
      <w:pPr>
        <w:ind w:left="720" w:hanging="360"/>
        <w:jc w:val="both"/>
        <w:rPr>
          <w:b/>
          <w:bCs/>
        </w:rPr>
      </w:pPr>
      <w:r w:rsidRPr="0071290B">
        <w:rPr>
          <w:bCs/>
        </w:rPr>
        <w:t>d)</w:t>
      </w:r>
      <w:r w:rsidRPr="0071290B">
        <w:rPr>
          <w:bCs/>
        </w:rPr>
        <w:tab/>
      </w:r>
      <w:r w:rsidRPr="0071290B">
        <w:rPr>
          <w:sz w:val="22"/>
        </w:rPr>
        <w:sym w:font="Wingdings 3" w:char="F025"/>
      </w:r>
    </w:p>
    <w:p w:rsidR="00302BE2" w:rsidRPr="00DD64A3" w:rsidRDefault="00302BE2" w:rsidP="00DD64A3"/>
    <w:sectPr w:rsidR="00302BE2" w:rsidRPr="00DD64A3" w:rsidSect="00DD6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64A3"/>
    <w:rsid w:val="001773BC"/>
    <w:rsid w:val="0023395C"/>
    <w:rsid w:val="00302BE2"/>
    <w:rsid w:val="009E53E0"/>
    <w:rsid w:val="00D969A5"/>
    <w:rsid w:val="00DD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CBA52-1B2E-43AE-A87A-F389C28C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