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58" w:rsidRDefault="00EF1358" w:rsidP="00EF1358">
      <w:pPr>
        <w:ind w:left="360" w:hanging="360"/>
        <w:jc w:val="both"/>
        <w:rPr>
          <w:szCs w:val="18"/>
        </w:rPr>
      </w:pPr>
      <w:bookmarkStart w:id="0" w:name="_GoBack"/>
      <w:bookmarkEnd w:id="0"/>
      <w:r>
        <w:rPr>
          <w:b/>
          <w:bCs/>
        </w:rPr>
        <w:t xml:space="preserve">   </w:t>
      </w:r>
      <w:r w:rsidRPr="005C69A4">
        <w:rPr>
          <w:szCs w:val="18"/>
        </w:rPr>
        <w:t xml:space="preserve"> </w:t>
      </w:r>
    </w:p>
    <w:p w:rsidR="00EF1358" w:rsidRPr="005C69A4" w:rsidRDefault="00EF1358" w:rsidP="00EF1358">
      <w:pPr>
        <w:ind w:left="360"/>
        <w:jc w:val="both"/>
        <w:rPr>
          <w:szCs w:val="18"/>
        </w:rPr>
      </w:pPr>
      <w:r w:rsidRPr="005C69A4">
        <w:rPr>
          <w:szCs w:val="18"/>
        </w:rPr>
        <w:t>Na tabela abaixo está indicada a época de alguns dos maiores eventos relativos à ciência nos últimos séculos.</w:t>
      </w:r>
    </w:p>
    <w:p w:rsidR="00EF1358" w:rsidRDefault="00EF1358" w:rsidP="00EF1358">
      <w:pPr>
        <w:ind w:left="360" w:hanging="360"/>
        <w:jc w:val="both"/>
        <w:rPr>
          <w:szCs w:val="18"/>
        </w:rPr>
      </w:pPr>
    </w:p>
    <w:p w:rsidR="00EF1358" w:rsidRPr="005C69A4" w:rsidRDefault="00EF1358" w:rsidP="00EF1358">
      <w:pPr>
        <w:ind w:left="360" w:hanging="360"/>
        <w:jc w:val="center"/>
        <w:rPr>
          <w:szCs w:val="18"/>
        </w:rPr>
      </w:pPr>
      <w:r w:rsidRPr="005C69A4">
        <w:rPr>
          <w:szCs w:val="18"/>
        </w:rPr>
        <w:object w:dxaOrig="3720" w:dyaOrig="2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pt;height:138.9pt" o:ole="" o:allowoverlap="f">
            <v:imagedata r:id="rId4" o:title=""/>
          </v:shape>
          <o:OLEObject Type="Embed" ProgID="CorelDraw.Graphic.9" ShapeID="_x0000_i1025" DrawAspect="Content" ObjectID="_1536350917" r:id="rId5"/>
        </w:object>
      </w:r>
    </w:p>
    <w:p w:rsidR="00EF1358" w:rsidRDefault="00EF1358" w:rsidP="00EF1358">
      <w:pPr>
        <w:ind w:left="360" w:hanging="360"/>
        <w:jc w:val="both"/>
        <w:rPr>
          <w:szCs w:val="18"/>
        </w:rPr>
      </w:pPr>
    </w:p>
    <w:p w:rsidR="00EF1358" w:rsidRPr="005C69A4" w:rsidRDefault="00EF1358" w:rsidP="00EF1358">
      <w:pPr>
        <w:ind w:left="360"/>
        <w:jc w:val="both"/>
        <w:rPr>
          <w:szCs w:val="18"/>
        </w:rPr>
      </w:pPr>
      <w:r w:rsidRPr="005C69A4">
        <w:rPr>
          <w:szCs w:val="18"/>
        </w:rPr>
        <w:t>A partir das informações dadas, julgue os itens.</w:t>
      </w:r>
    </w:p>
    <w:p w:rsidR="00EF1358" w:rsidRPr="005C69A4" w:rsidRDefault="00EF1358" w:rsidP="00EF1358">
      <w:pPr>
        <w:ind w:left="720" w:hanging="360"/>
        <w:jc w:val="both"/>
        <w:rPr>
          <w:szCs w:val="18"/>
        </w:rPr>
      </w:pPr>
      <w:r w:rsidRPr="005C69A4">
        <w:rPr>
          <w:bCs/>
          <w:szCs w:val="18"/>
        </w:rPr>
        <w:t>00.</w:t>
      </w:r>
      <w:r w:rsidRPr="005C69A4">
        <w:rPr>
          <w:bCs/>
          <w:szCs w:val="18"/>
        </w:rPr>
        <w:tab/>
      </w:r>
      <w:r w:rsidRPr="005C69A4">
        <w:rPr>
          <w:szCs w:val="18"/>
        </w:rPr>
        <w:t>A primeira bomba atômica foi construída somente após 1930.</w:t>
      </w:r>
    </w:p>
    <w:p w:rsidR="00EF1358" w:rsidRPr="005C69A4" w:rsidRDefault="00EF1358" w:rsidP="00EF1358">
      <w:pPr>
        <w:ind w:left="720" w:hanging="360"/>
        <w:jc w:val="both"/>
        <w:rPr>
          <w:szCs w:val="18"/>
        </w:rPr>
      </w:pPr>
      <w:r w:rsidRPr="005C69A4">
        <w:rPr>
          <w:bCs/>
          <w:szCs w:val="18"/>
        </w:rPr>
        <w:t>01.</w:t>
      </w:r>
      <w:r w:rsidRPr="005C69A4">
        <w:rPr>
          <w:bCs/>
          <w:szCs w:val="18"/>
        </w:rPr>
        <w:tab/>
      </w:r>
      <w:r w:rsidRPr="005C69A4">
        <w:rPr>
          <w:szCs w:val="18"/>
        </w:rPr>
        <w:t>As primeiras locomotivas começaram a ser usadas comercialmente ainda no século XVIII.</w:t>
      </w:r>
    </w:p>
    <w:p w:rsidR="00EF1358" w:rsidRPr="005C69A4" w:rsidRDefault="00EF1358" w:rsidP="00EF1358">
      <w:pPr>
        <w:ind w:left="720" w:hanging="360"/>
        <w:jc w:val="both"/>
        <w:rPr>
          <w:szCs w:val="18"/>
        </w:rPr>
      </w:pPr>
      <w:r w:rsidRPr="005C69A4">
        <w:rPr>
          <w:bCs/>
          <w:szCs w:val="18"/>
        </w:rPr>
        <w:t>02.</w:t>
      </w:r>
      <w:r w:rsidRPr="005C69A4">
        <w:rPr>
          <w:bCs/>
          <w:szCs w:val="18"/>
        </w:rPr>
        <w:tab/>
      </w:r>
      <w:r w:rsidRPr="005C69A4">
        <w:rPr>
          <w:szCs w:val="18"/>
        </w:rPr>
        <w:t>As primeiras usinas de energia elétrica entraram em operação na segunda metade do século XIX.</w:t>
      </w:r>
    </w:p>
    <w:p w:rsidR="00EF1358" w:rsidRPr="005C69A4" w:rsidRDefault="00EF1358" w:rsidP="00EF1358">
      <w:pPr>
        <w:ind w:left="720" w:hanging="360"/>
        <w:jc w:val="both"/>
        <w:rPr>
          <w:szCs w:val="18"/>
        </w:rPr>
      </w:pPr>
      <w:r w:rsidRPr="005C69A4">
        <w:rPr>
          <w:bCs/>
          <w:szCs w:val="18"/>
        </w:rPr>
        <w:t>03.</w:t>
      </w:r>
      <w:r w:rsidRPr="005C69A4">
        <w:rPr>
          <w:bCs/>
          <w:szCs w:val="18"/>
        </w:rPr>
        <w:tab/>
      </w:r>
      <w:r w:rsidRPr="005C69A4">
        <w:rPr>
          <w:szCs w:val="18"/>
        </w:rPr>
        <w:t>A lâmpada elétrica foi comercializada no início do século XIX.</w:t>
      </w:r>
    </w:p>
    <w:p w:rsidR="00302BE2" w:rsidRPr="00EF1358" w:rsidRDefault="00302BE2" w:rsidP="00EF1358"/>
    <w:sectPr w:rsidR="00302BE2" w:rsidRPr="00EF1358" w:rsidSect="00EF1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1358"/>
    <w:rsid w:val="001773BC"/>
    <w:rsid w:val="0023395C"/>
    <w:rsid w:val="00302BE2"/>
    <w:rsid w:val="00C24A9F"/>
    <w:rsid w:val="00D969A5"/>
    <w:rsid w:val="00E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01106-1230-421E-B2C5-447EE4F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