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A6" w:rsidRDefault="00AC5CA6" w:rsidP="00AC5CA6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AC5CA6" w:rsidRDefault="00AC5CA6" w:rsidP="00AC5CA6">
      <w:pPr>
        <w:ind w:left="360"/>
        <w:jc w:val="both"/>
      </w:pPr>
      <w:r>
        <w:t xml:space="preserve">No esquema da figura abaixo, está representado o arranjo experimental para observar o efeito fotoelétrico. A luz incidente entra no tubo de vidro sem ar em seu interior e ilumina a placa </w:t>
      </w:r>
      <w:r>
        <w:rPr>
          <w:b/>
        </w:rPr>
        <w:t>B</w:t>
      </w:r>
      <w:r>
        <w:t xml:space="preserve">. As placas metálicas </w:t>
      </w:r>
      <w:r>
        <w:rPr>
          <w:b/>
        </w:rPr>
        <w:t>A</w:t>
      </w:r>
      <w:r>
        <w:t xml:space="preserve"> e </w:t>
      </w:r>
      <w:r>
        <w:rPr>
          <w:b/>
        </w:rPr>
        <w:t>B</w:t>
      </w:r>
      <w:r>
        <w:t xml:space="preserve"> estão conectadas à bateria </w:t>
      </w:r>
      <w:r>
        <w:rPr>
          <w:b/>
        </w:rPr>
        <w:t>V</w:t>
      </w:r>
      <w:r>
        <w:t xml:space="preserve">. O amperímetro </w:t>
      </w:r>
      <w:r>
        <w:rPr>
          <w:b/>
        </w:rPr>
        <w:t>G</w:t>
      </w:r>
      <w:r>
        <w:t xml:space="preserve"> pode registrar a intensidade da corrente que percorre o circuito.</w:t>
      </w:r>
    </w:p>
    <w:p w:rsidR="00AC5CA6" w:rsidRDefault="00AC5CA6" w:rsidP="00AC5CA6">
      <w:pPr>
        <w:ind w:left="360" w:hanging="360"/>
        <w:jc w:val="both"/>
      </w:pPr>
    </w:p>
    <w:p w:rsidR="00AC5CA6" w:rsidRDefault="00AC5CA6" w:rsidP="00AC5CA6">
      <w:pPr>
        <w:ind w:left="360" w:hanging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65pt;height:85pt" fillcolor="window">
            <v:imagedata r:id="rId4" o:title="fis q06"/>
          </v:shape>
        </w:pict>
      </w:r>
    </w:p>
    <w:p w:rsidR="00AC5CA6" w:rsidRDefault="00AC5CA6" w:rsidP="00AC5CA6">
      <w:pPr>
        <w:ind w:left="360" w:hanging="360"/>
        <w:jc w:val="both"/>
      </w:pPr>
    </w:p>
    <w:p w:rsidR="00AC5CA6" w:rsidRDefault="00AC5CA6" w:rsidP="00AC5CA6">
      <w:pPr>
        <w:ind w:left="360"/>
        <w:jc w:val="both"/>
      </w:pPr>
      <w:r>
        <w:t xml:space="preserve">Podemos variar a intensidade e a freqüência da luz incidente na placa </w:t>
      </w:r>
      <w:r>
        <w:rPr>
          <w:b/>
        </w:rPr>
        <w:t>B</w:t>
      </w:r>
      <w:r>
        <w:t>. No início da experiência, usando luz de baixa freqüência, a corrente no amperímetro é nula. Nesse caso, podemos afirmar que:</w:t>
      </w:r>
    </w:p>
    <w:p w:rsidR="00AC5CA6" w:rsidRPr="0005042E" w:rsidRDefault="00AC5CA6" w:rsidP="00AC5CA6">
      <w:pPr>
        <w:ind w:left="720" w:hanging="360"/>
        <w:jc w:val="both"/>
      </w:pPr>
      <w:r w:rsidRPr="0005042E">
        <w:rPr>
          <w:bCs/>
        </w:rPr>
        <w:t>a)</w:t>
      </w:r>
      <w:r w:rsidRPr="0005042E">
        <w:rPr>
          <w:bCs/>
        </w:rPr>
        <w:tab/>
      </w:r>
      <w:r w:rsidRPr="0005042E">
        <w:t>aumentando suficientemente a intensidade da luz, surgirá uma corrente no amperímetro;</w:t>
      </w:r>
    </w:p>
    <w:p w:rsidR="00AC5CA6" w:rsidRPr="0005042E" w:rsidRDefault="00AC5CA6" w:rsidP="00AC5CA6">
      <w:pPr>
        <w:ind w:left="720" w:hanging="360"/>
        <w:jc w:val="both"/>
      </w:pPr>
      <w:r w:rsidRPr="0005042E">
        <w:rPr>
          <w:bCs/>
        </w:rPr>
        <w:t>b)</w:t>
      </w:r>
      <w:r w:rsidRPr="0005042E">
        <w:rPr>
          <w:bCs/>
        </w:rPr>
        <w:tab/>
      </w:r>
      <w:r w:rsidRPr="0005042E">
        <w:t>aumentando suficientemente o tempo de incidência da luz, surgirá uma corrente no amperímetro;</w:t>
      </w:r>
    </w:p>
    <w:p w:rsidR="00AC5CA6" w:rsidRPr="0005042E" w:rsidRDefault="00AC5CA6" w:rsidP="00AC5CA6">
      <w:pPr>
        <w:ind w:left="720" w:hanging="360"/>
        <w:jc w:val="both"/>
      </w:pPr>
      <w:r w:rsidRPr="0005042E">
        <w:rPr>
          <w:bCs/>
        </w:rPr>
        <w:t>c)</w:t>
      </w:r>
      <w:r w:rsidRPr="0005042E">
        <w:rPr>
          <w:bCs/>
        </w:rPr>
        <w:tab/>
      </w:r>
      <w:r w:rsidRPr="0005042E">
        <w:t>desligando a bateria V e conectando-a novamente ao circuito com a polaridade invertida, surgirá uma corrente no amperímetro;</w:t>
      </w:r>
    </w:p>
    <w:p w:rsidR="00AC5CA6" w:rsidRDefault="00AC5CA6" w:rsidP="00AC5CA6">
      <w:pPr>
        <w:ind w:left="720" w:hanging="360"/>
        <w:jc w:val="both"/>
      </w:pPr>
      <w:r w:rsidRPr="0005042E">
        <w:rPr>
          <w:bCs/>
        </w:rPr>
        <w:t>d)</w:t>
      </w:r>
      <w:r w:rsidRPr="0005042E">
        <w:rPr>
          <w:bCs/>
        </w:rPr>
        <w:tab/>
      </w:r>
      <w:r w:rsidRPr="0005042E">
        <w:t>aumentando suficientemente a freqüência da luz, surgirá uma corrente no amperímetro.</w:t>
      </w:r>
    </w:p>
    <w:p w:rsidR="00302BE2" w:rsidRPr="00AC5CA6" w:rsidRDefault="00302BE2" w:rsidP="00AC5CA6"/>
    <w:sectPr w:rsidR="00302BE2" w:rsidRPr="00AC5CA6" w:rsidSect="00AC5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5CA6"/>
    <w:rsid w:val="001773BC"/>
    <w:rsid w:val="0023395C"/>
    <w:rsid w:val="002E508E"/>
    <w:rsid w:val="00302BE2"/>
    <w:rsid w:val="00AC5CA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F5A07-E758-4C03-8D05-42E6A356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