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C89" w:rsidRDefault="00F92C89" w:rsidP="00F92C89">
      <w:pPr>
        <w:autoSpaceDE w:val="0"/>
        <w:autoSpaceDN w:val="0"/>
        <w:adjustRightInd w:val="0"/>
        <w:ind w:left="360" w:hanging="360"/>
        <w:jc w:val="both"/>
        <w:rPr>
          <w:szCs w:val="18"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szCs w:val="18"/>
        </w:rPr>
        <w:t xml:space="preserve"> </w:t>
      </w:r>
    </w:p>
    <w:p w:rsidR="00F92C89" w:rsidRDefault="00F92C89" w:rsidP="00F92C89">
      <w:pPr>
        <w:autoSpaceDE w:val="0"/>
        <w:autoSpaceDN w:val="0"/>
        <w:adjustRightInd w:val="0"/>
        <w:ind w:left="360"/>
        <w:jc w:val="both"/>
        <w:rPr>
          <w:szCs w:val="18"/>
        </w:rPr>
      </w:pPr>
      <w:r>
        <w:rPr>
          <w:szCs w:val="18"/>
        </w:rPr>
        <w:t>De acordo com o modelo atômico atual, os prótons e nêutrons não são mais considerados partículas elementares. Eles seriam formados de três partículas ainda menores, os quarks. Admite-se a existência de 12 quarks na natureza, mas só dois tipos formam os prótons e nêutrons, o quark up (u), de carga elétrica positiva, igual a 2/3 do valor da carga do elétron, e o quark down (d)</w:t>
      </w:r>
      <w:r>
        <w:rPr>
          <w:b/>
          <w:bCs/>
          <w:szCs w:val="18"/>
        </w:rPr>
        <w:t xml:space="preserve"> </w:t>
      </w:r>
      <w:r>
        <w:rPr>
          <w:szCs w:val="18"/>
        </w:rPr>
        <w:t>, de carga elétrica negativa, igual a 1/3 do valor da carga do elétron. A partir dessas informações, assinale a alternativa que apresenta corretamente a composição do próton e do nêutron.</w:t>
      </w:r>
    </w:p>
    <w:p w:rsidR="00F92C89" w:rsidRDefault="00F92C89" w:rsidP="00F92C89">
      <w:pPr>
        <w:autoSpaceDE w:val="0"/>
        <w:autoSpaceDN w:val="0"/>
        <w:adjustRightInd w:val="0"/>
        <w:ind w:left="708"/>
        <w:jc w:val="both"/>
        <w:rPr>
          <w:szCs w:val="18"/>
          <w:lang w:val="es-ES_tradnl"/>
        </w:rPr>
      </w:pPr>
      <w:r>
        <w:rPr>
          <w:szCs w:val="18"/>
          <w:lang w:val="es-ES_tradnl"/>
        </w:rPr>
        <w:t>próton     nêutron</w:t>
      </w:r>
    </w:p>
    <w:p w:rsidR="00F92C89" w:rsidRPr="00637219" w:rsidRDefault="00F92C89" w:rsidP="00F92C89">
      <w:pPr>
        <w:autoSpaceDE w:val="0"/>
        <w:autoSpaceDN w:val="0"/>
        <w:adjustRightInd w:val="0"/>
        <w:ind w:left="708" w:hanging="360"/>
        <w:jc w:val="both"/>
        <w:rPr>
          <w:szCs w:val="18"/>
          <w:lang w:val="es-ES_tradnl"/>
        </w:rPr>
      </w:pPr>
      <w:r w:rsidRPr="00637219">
        <w:rPr>
          <w:bCs/>
          <w:szCs w:val="18"/>
          <w:lang w:val="es-ES_tradnl"/>
        </w:rPr>
        <w:t>a)</w:t>
      </w:r>
      <w:r w:rsidRPr="00637219">
        <w:rPr>
          <w:bCs/>
          <w:szCs w:val="18"/>
          <w:lang w:val="es-ES_tradnl"/>
        </w:rPr>
        <w:tab/>
      </w:r>
      <w:r w:rsidRPr="00637219">
        <w:rPr>
          <w:szCs w:val="18"/>
          <w:lang w:val="es-ES_tradnl"/>
        </w:rPr>
        <w:t xml:space="preserve">d, d, d     </w:t>
      </w:r>
      <w:r>
        <w:rPr>
          <w:szCs w:val="18"/>
          <w:lang w:val="es-ES_tradnl"/>
        </w:rPr>
        <w:t xml:space="preserve">  </w:t>
      </w:r>
      <w:r w:rsidRPr="00637219">
        <w:rPr>
          <w:szCs w:val="18"/>
          <w:lang w:val="es-ES_tradnl"/>
        </w:rPr>
        <w:t>u, u, u</w:t>
      </w:r>
    </w:p>
    <w:p w:rsidR="00F92C89" w:rsidRPr="00637219" w:rsidRDefault="00F92C89" w:rsidP="00F92C89">
      <w:pPr>
        <w:autoSpaceDE w:val="0"/>
        <w:autoSpaceDN w:val="0"/>
        <w:adjustRightInd w:val="0"/>
        <w:ind w:left="708" w:hanging="360"/>
        <w:jc w:val="both"/>
        <w:rPr>
          <w:szCs w:val="18"/>
          <w:lang w:val="es-ES_tradnl"/>
        </w:rPr>
      </w:pPr>
      <w:r w:rsidRPr="00637219">
        <w:rPr>
          <w:bCs/>
          <w:szCs w:val="18"/>
          <w:lang w:val="es-ES_tradnl"/>
        </w:rPr>
        <w:t>b)</w:t>
      </w:r>
      <w:r w:rsidRPr="00637219">
        <w:rPr>
          <w:bCs/>
          <w:szCs w:val="18"/>
          <w:lang w:val="es-ES_tradnl"/>
        </w:rPr>
        <w:tab/>
      </w:r>
      <w:r w:rsidRPr="00637219">
        <w:rPr>
          <w:szCs w:val="18"/>
          <w:lang w:val="es-ES_tradnl"/>
        </w:rPr>
        <w:t xml:space="preserve">d, d, u      </w:t>
      </w:r>
      <w:r>
        <w:rPr>
          <w:szCs w:val="18"/>
          <w:lang w:val="es-ES_tradnl"/>
        </w:rPr>
        <w:t xml:space="preserve"> </w:t>
      </w:r>
      <w:r w:rsidRPr="00637219">
        <w:rPr>
          <w:szCs w:val="18"/>
          <w:lang w:val="es-ES_tradnl"/>
        </w:rPr>
        <w:t>u, u, d</w:t>
      </w:r>
    </w:p>
    <w:p w:rsidR="00F92C89" w:rsidRPr="00637219" w:rsidRDefault="00F92C89" w:rsidP="00F92C89">
      <w:pPr>
        <w:autoSpaceDE w:val="0"/>
        <w:autoSpaceDN w:val="0"/>
        <w:adjustRightInd w:val="0"/>
        <w:ind w:left="708" w:hanging="360"/>
        <w:jc w:val="both"/>
        <w:rPr>
          <w:szCs w:val="18"/>
          <w:lang w:val="es-ES_tradnl"/>
        </w:rPr>
      </w:pPr>
      <w:r w:rsidRPr="00637219">
        <w:rPr>
          <w:bCs/>
          <w:szCs w:val="18"/>
          <w:lang w:val="es-ES_tradnl"/>
        </w:rPr>
        <w:t>c)</w:t>
      </w:r>
      <w:r w:rsidRPr="00637219">
        <w:rPr>
          <w:bCs/>
          <w:szCs w:val="18"/>
          <w:lang w:val="es-ES_tradnl"/>
        </w:rPr>
        <w:tab/>
      </w:r>
      <w:r w:rsidRPr="00637219">
        <w:rPr>
          <w:szCs w:val="18"/>
          <w:lang w:val="es-ES_tradnl"/>
        </w:rPr>
        <w:t>d, u, u       u, d, d</w:t>
      </w:r>
    </w:p>
    <w:p w:rsidR="00F92C89" w:rsidRPr="00637219" w:rsidRDefault="00F92C89" w:rsidP="00F92C89">
      <w:pPr>
        <w:autoSpaceDE w:val="0"/>
        <w:autoSpaceDN w:val="0"/>
        <w:adjustRightInd w:val="0"/>
        <w:ind w:left="708" w:hanging="360"/>
        <w:jc w:val="both"/>
        <w:rPr>
          <w:szCs w:val="18"/>
          <w:lang w:val="es-ES_tradnl"/>
        </w:rPr>
      </w:pPr>
      <w:r w:rsidRPr="00637219">
        <w:rPr>
          <w:bCs/>
          <w:szCs w:val="18"/>
          <w:lang w:val="es-ES_tradnl"/>
        </w:rPr>
        <w:t>d)</w:t>
      </w:r>
      <w:r w:rsidRPr="00637219">
        <w:rPr>
          <w:bCs/>
          <w:szCs w:val="18"/>
          <w:lang w:val="es-ES_tradnl"/>
        </w:rPr>
        <w:tab/>
      </w:r>
      <w:r w:rsidRPr="00637219">
        <w:rPr>
          <w:szCs w:val="18"/>
          <w:lang w:val="es-ES_tradnl"/>
        </w:rPr>
        <w:t>u, u, u       d, d, d</w:t>
      </w:r>
    </w:p>
    <w:p w:rsidR="00F92C89" w:rsidRDefault="00F92C89" w:rsidP="00F92C89">
      <w:pPr>
        <w:autoSpaceDE w:val="0"/>
        <w:autoSpaceDN w:val="0"/>
        <w:adjustRightInd w:val="0"/>
        <w:ind w:left="708" w:hanging="360"/>
        <w:jc w:val="both"/>
        <w:rPr>
          <w:szCs w:val="18"/>
          <w:lang w:val="es-ES_tradnl"/>
        </w:rPr>
      </w:pPr>
      <w:r w:rsidRPr="00637219">
        <w:rPr>
          <w:bCs/>
          <w:szCs w:val="18"/>
          <w:lang w:val="es-ES_tradnl"/>
        </w:rPr>
        <w:t>e)</w:t>
      </w:r>
      <w:r w:rsidRPr="00637219">
        <w:rPr>
          <w:bCs/>
          <w:szCs w:val="18"/>
          <w:lang w:val="es-ES_tradnl"/>
        </w:rPr>
        <w:tab/>
      </w:r>
      <w:r w:rsidRPr="00637219">
        <w:rPr>
          <w:szCs w:val="18"/>
          <w:lang w:val="es-ES_tradnl"/>
        </w:rPr>
        <w:t>d, d, d       d, d, d</w:t>
      </w:r>
    </w:p>
    <w:p w:rsidR="00302BE2" w:rsidRPr="00F92C89" w:rsidRDefault="00302BE2" w:rsidP="00F92C89"/>
    <w:sectPr w:rsidR="00302BE2" w:rsidRPr="00F92C89" w:rsidSect="00F92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2C89"/>
    <w:rsid w:val="001773BC"/>
    <w:rsid w:val="0023395C"/>
    <w:rsid w:val="00302BE2"/>
    <w:rsid w:val="00633DE1"/>
    <w:rsid w:val="00D969A5"/>
    <w:rsid w:val="00F9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F3FC4-5178-4AE3-A142-ABFAC3FE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