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3698" w:rsidRDefault="00703698">
      <w:pPr>
        <w:jc w:val="both"/>
        <w:rPr>
          <w:b/>
          <w:bCs/>
        </w:rPr>
      </w:pPr>
      <w:bookmarkStart w:id="0" w:name="_GoBack"/>
      <w:bookmarkEnd w:id="0"/>
      <w:r>
        <w:rPr>
          <w:b/>
          <w:bCs/>
        </w:rPr>
        <w:t xml:space="preserve">   </w:t>
      </w:r>
    </w:p>
    <w:p w:rsidR="00703698" w:rsidRDefault="00703698">
      <w:pPr>
        <w:ind w:left="360"/>
        <w:jc w:val="both"/>
      </w:pPr>
      <w:r>
        <w:t>Marque a opção CORRETA.</w:t>
      </w:r>
    </w:p>
    <w:p w:rsidR="00703698" w:rsidRDefault="00703698">
      <w:pPr>
        <w:ind w:left="720" w:hanging="360"/>
        <w:jc w:val="both"/>
      </w:pPr>
      <w:r>
        <w:t>a)</w:t>
      </w:r>
      <w:r>
        <w:tab/>
        <w:t>Todos os elétrons de um corpo metálico possuem a mesma energia.</w:t>
      </w:r>
    </w:p>
    <w:p w:rsidR="00703698" w:rsidRDefault="00703698">
      <w:pPr>
        <w:ind w:left="720" w:hanging="360"/>
        <w:jc w:val="both"/>
      </w:pPr>
      <w:r>
        <w:t>b)</w:t>
      </w:r>
      <w:r>
        <w:tab/>
        <w:t>Podemos arrancar elétrons de uma placa metálica incidindo, sobre a placa, luz de determinada freqüê</w:t>
      </w:r>
      <w:r>
        <w:t>n</w:t>
      </w:r>
      <w:r>
        <w:t>cia.</w:t>
      </w:r>
    </w:p>
    <w:p w:rsidR="00703698" w:rsidRDefault="00703698">
      <w:pPr>
        <w:ind w:left="720" w:hanging="360"/>
        <w:jc w:val="both"/>
      </w:pPr>
      <w:r>
        <w:t>c)</w:t>
      </w:r>
      <w:r>
        <w:tab/>
        <w:t>Para arrancarmos elétrons de uma placa metálica, incidimos luz de qualquer freqüência sobre a pl</w:t>
      </w:r>
      <w:r>
        <w:t>a</w:t>
      </w:r>
      <w:r>
        <w:t>ca.</w:t>
      </w:r>
    </w:p>
    <w:p w:rsidR="00703698" w:rsidRDefault="00703698">
      <w:pPr>
        <w:ind w:left="720" w:hanging="360"/>
        <w:jc w:val="both"/>
      </w:pPr>
      <w:r>
        <w:t>d)</w:t>
      </w:r>
      <w:r>
        <w:tab/>
        <w:t>Quanto maior a energia de um fóton incidente numa placa metálica, mais elétrons arrancamos da pl</w:t>
      </w:r>
      <w:r>
        <w:t>a</w:t>
      </w:r>
      <w:r>
        <w:t>ca.</w:t>
      </w:r>
    </w:p>
    <w:p w:rsidR="00302BE2" w:rsidRPr="00703698" w:rsidRDefault="00302BE2" w:rsidP="00703698"/>
    <w:sectPr w:rsidR="00302BE2" w:rsidRPr="00703698" w:rsidSect="0070369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703698"/>
    <w:rsid w:val="001773BC"/>
    <w:rsid w:val="0023395C"/>
    <w:rsid w:val="00302BE2"/>
    <w:rsid w:val="00703698"/>
    <w:rsid w:val="00BA1073"/>
    <w:rsid w:val="00D96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66AD4E0-7588-4C33-9D26-FB7687420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64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 </vt:lpstr>
    </vt:vector>
  </TitlesOfParts>
  <Company>Premier</Company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</dc:title>
  <dc:subject/>
  <dc:creator>Administrador</dc:creator>
  <cp:keywords/>
  <dc:description/>
  <cp:lastModifiedBy>Jacques Marques</cp:lastModifiedBy>
  <cp:revision>2</cp:revision>
  <dcterms:created xsi:type="dcterms:W3CDTF">2016-09-26T02:23:00Z</dcterms:created>
  <dcterms:modified xsi:type="dcterms:W3CDTF">2016-09-26T02:23:00Z</dcterms:modified>
</cp:coreProperties>
</file>