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57" w:rsidRDefault="00082657" w:rsidP="00082657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082657" w:rsidRDefault="00082657" w:rsidP="00082657">
      <w:pPr>
        <w:ind w:left="360"/>
        <w:jc w:val="both"/>
      </w:pPr>
      <w:r>
        <w:t xml:space="preserve">De acordo com Einstein, um feixe de luz é composto de fótons (partículas de luz). Cada fóton transporta uma quantidade de energia proporcional à freqüência da onda associada a esse feixe de luz. Considere dois feixes de luz, 1 e 2, com comprimentos de onda </w:t>
      </w:r>
      <w:r>
        <w:sym w:font="Symbol" w:char="F06C"/>
      </w:r>
      <w:r>
        <w:rPr>
          <w:vertAlign w:val="subscript"/>
        </w:rPr>
        <w:t>1</w:t>
      </w:r>
      <w:r>
        <w:t xml:space="preserve"> e </w:t>
      </w:r>
      <w:r>
        <w:sym w:font="Symbol" w:char="F06C"/>
      </w:r>
      <w:r>
        <w:rPr>
          <w:vertAlign w:val="subscript"/>
        </w:rPr>
        <w:t>2</w:t>
      </w:r>
      <w:r>
        <w:t xml:space="preserve">, respectivamente, com </w:t>
      </w:r>
      <w:r>
        <w:sym w:font="Symbol" w:char="F06C"/>
      </w:r>
      <w:r>
        <w:rPr>
          <w:vertAlign w:val="subscript"/>
        </w:rPr>
        <w:t xml:space="preserve">1 </w:t>
      </w:r>
      <w:r>
        <w:t xml:space="preserve">= </w:t>
      </w:r>
      <w:r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31.1pt" o:ole="" fillcolor="window">
            <v:imagedata r:id="rId4" o:title=""/>
          </v:shape>
          <o:OLEObject Type="Embed" ProgID="Equation.3" ShapeID="_x0000_i1025" DrawAspect="Content" ObjectID="_1536350997" r:id="rId5"/>
        </w:object>
      </w:r>
      <w:r>
        <w:sym w:font="Symbol" w:char="F06C"/>
      </w:r>
      <w:r>
        <w:rPr>
          <w:vertAlign w:val="subscript"/>
        </w:rPr>
        <w:t>2</w:t>
      </w:r>
      <w:r>
        <w:t>. Sejam E</w:t>
      </w:r>
      <w:r>
        <w:rPr>
          <w:vertAlign w:val="subscript"/>
        </w:rPr>
        <w:t>1</w:t>
      </w:r>
      <w:r>
        <w:t>, a energia dos fótons do feixe 1 e E</w:t>
      </w:r>
      <w:r>
        <w:rPr>
          <w:vertAlign w:val="subscript"/>
        </w:rPr>
        <w:t>2</w:t>
      </w:r>
      <w:r>
        <w:t>, a energia dos fótons do feixe 2. Assinale a alternativa correta.</w:t>
      </w:r>
    </w:p>
    <w:p w:rsidR="00082657" w:rsidRPr="002854EE" w:rsidRDefault="00082657" w:rsidP="00082657">
      <w:pPr>
        <w:ind w:left="720" w:hanging="360"/>
        <w:jc w:val="both"/>
      </w:pPr>
      <w:r w:rsidRPr="002854EE">
        <w:rPr>
          <w:bCs/>
        </w:rPr>
        <w:t>a)</w:t>
      </w:r>
      <w:r w:rsidRPr="002854EE">
        <w:rPr>
          <w:bCs/>
        </w:rPr>
        <w:tab/>
      </w:r>
      <w:r w:rsidRPr="002854EE">
        <w:t>E</w:t>
      </w:r>
      <w:r w:rsidRPr="002854EE">
        <w:rPr>
          <w:vertAlign w:val="subscript"/>
        </w:rPr>
        <w:t>1</w:t>
      </w:r>
      <w:r w:rsidRPr="002854EE">
        <w:t xml:space="preserve"> =</w:t>
      </w:r>
      <w:r w:rsidRPr="002854EE">
        <w:rPr>
          <w:vertAlign w:val="subscript"/>
        </w:rPr>
        <w:t xml:space="preserve"> </w:t>
      </w:r>
      <w:r w:rsidRPr="002854EE">
        <w:t>4E</w:t>
      </w:r>
      <w:r w:rsidRPr="002854EE">
        <w:rPr>
          <w:vertAlign w:val="subscript"/>
        </w:rPr>
        <w:t>2</w:t>
      </w:r>
    </w:p>
    <w:p w:rsidR="00082657" w:rsidRPr="002854EE" w:rsidRDefault="00082657" w:rsidP="00082657">
      <w:pPr>
        <w:ind w:left="720" w:hanging="360"/>
        <w:jc w:val="both"/>
      </w:pPr>
      <w:r w:rsidRPr="002854EE">
        <w:rPr>
          <w:bCs/>
        </w:rPr>
        <w:t>b)</w:t>
      </w:r>
      <w:r w:rsidRPr="002854EE">
        <w:rPr>
          <w:bCs/>
        </w:rPr>
        <w:tab/>
      </w:r>
      <w:r w:rsidRPr="002854EE">
        <w:t>E</w:t>
      </w:r>
      <w:r w:rsidRPr="002854EE">
        <w:rPr>
          <w:vertAlign w:val="subscript"/>
        </w:rPr>
        <w:t>1</w:t>
      </w:r>
      <w:r w:rsidRPr="002854EE">
        <w:t xml:space="preserve"> =</w:t>
      </w:r>
      <w:r w:rsidRPr="002854EE">
        <w:rPr>
          <w:vertAlign w:val="subscript"/>
        </w:rPr>
        <w:t xml:space="preserve"> </w:t>
      </w:r>
      <w:r w:rsidRPr="002854EE">
        <w:t>2E</w:t>
      </w:r>
      <w:r w:rsidRPr="002854EE">
        <w:rPr>
          <w:vertAlign w:val="subscript"/>
        </w:rPr>
        <w:t>2</w:t>
      </w:r>
    </w:p>
    <w:p w:rsidR="00082657" w:rsidRPr="002854EE" w:rsidRDefault="00082657" w:rsidP="00082657">
      <w:pPr>
        <w:ind w:left="720" w:hanging="360"/>
        <w:jc w:val="both"/>
      </w:pPr>
      <w:r w:rsidRPr="002854EE">
        <w:rPr>
          <w:bCs/>
        </w:rPr>
        <w:t>c)</w:t>
      </w:r>
      <w:r w:rsidRPr="002854EE">
        <w:rPr>
          <w:bCs/>
        </w:rPr>
        <w:tab/>
      </w:r>
      <w:r w:rsidRPr="002854EE">
        <w:t>E</w:t>
      </w:r>
      <w:r w:rsidRPr="002854EE">
        <w:rPr>
          <w:vertAlign w:val="subscript"/>
        </w:rPr>
        <w:t>1</w:t>
      </w:r>
      <w:r w:rsidRPr="002854EE">
        <w:t xml:space="preserve"> =</w:t>
      </w:r>
      <w:r w:rsidRPr="002854EE">
        <w:rPr>
          <w:vertAlign w:val="subscript"/>
        </w:rPr>
        <w:t xml:space="preserve"> </w:t>
      </w:r>
      <w:r w:rsidRPr="002854EE">
        <w:t>E</w:t>
      </w:r>
      <w:r w:rsidRPr="002854EE">
        <w:rPr>
          <w:vertAlign w:val="subscript"/>
        </w:rPr>
        <w:t>2</w:t>
      </w:r>
    </w:p>
    <w:p w:rsidR="00082657" w:rsidRPr="002854EE" w:rsidRDefault="00082657" w:rsidP="00082657">
      <w:pPr>
        <w:ind w:left="720" w:hanging="360"/>
        <w:jc w:val="both"/>
      </w:pPr>
      <w:r w:rsidRPr="002854EE">
        <w:rPr>
          <w:bCs/>
        </w:rPr>
        <w:t>d)</w:t>
      </w:r>
      <w:r w:rsidRPr="002854EE">
        <w:rPr>
          <w:bCs/>
        </w:rPr>
        <w:tab/>
      </w:r>
      <w:r w:rsidRPr="002854EE">
        <w:t>E</w:t>
      </w:r>
      <w:r w:rsidRPr="002854EE">
        <w:rPr>
          <w:vertAlign w:val="subscript"/>
        </w:rPr>
        <w:t>1</w:t>
      </w:r>
      <w:r w:rsidRPr="002854EE">
        <w:t xml:space="preserve"> =</w:t>
      </w:r>
      <w:r w:rsidRPr="002854EE">
        <w:rPr>
          <w:vertAlign w:val="subscript"/>
        </w:rPr>
        <w:t xml:space="preserve"> </w:t>
      </w:r>
      <w:r w:rsidRPr="002854EE">
        <w:t>0,5E</w:t>
      </w:r>
      <w:r w:rsidRPr="002854EE">
        <w:rPr>
          <w:vertAlign w:val="subscript"/>
        </w:rPr>
        <w:t>2</w:t>
      </w:r>
    </w:p>
    <w:p w:rsidR="00082657" w:rsidRDefault="00082657" w:rsidP="00082657">
      <w:pPr>
        <w:ind w:left="720" w:hanging="360"/>
        <w:jc w:val="both"/>
      </w:pPr>
      <w:r w:rsidRPr="002854EE">
        <w:rPr>
          <w:bCs/>
        </w:rPr>
        <w:t>e)</w:t>
      </w:r>
      <w:r w:rsidRPr="002854EE">
        <w:rPr>
          <w:bCs/>
        </w:rPr>
        <w:tab/>
      </w:r>
      <w:r w:rsidRPr="002854EE">
        <w:t>E</w:t>
      </w:r>
      <w:r w:rsidRPr="002854EE">
        <w:rPr>
          <w:vertAlign w:val="subscript"/>
        </w:rPr>
        <w:t>1</w:t>
      </w:r>
      <w:r w:rsidRPr="002854EE">
        <w:t xml:space="preserve"> =</w:t>
      </w:r>
      <w:r w:rsidRPr="002854EE">
        <w:rPr>
          <w:vertAlign w:val="subscript"/>
        </w:rPr>
        <w:t xml:space="preserve"> </w:t>
      </w:r>
      <w:r w:rsidRPr="002854EE">
        <w:t>0,25E</w:t>
      </w:r>
      <w:r w:rsidRPr="002854EE">
        <w:rPr>
          <w:vertAlign w:val="subscript"/>
        </w:rPr>
        <w:t>2</w:t>
      </w:r>
    </w:p>
    <w:p w:rsidR="00302BE2" w:rsidRPr="00082657" w:rsidRDefault="00302BE2" w:rsidP="00082657"/>
    <w:sectPr w:rsidR="00302BE2" w:rsidRPr="00082657" w:rsidSect="0008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2657"/>
    <w:rsid w:val="00082657"/>
    <w:rsid w:val="001773BC"/>
    <w:rsid w:val="0023395C"/>
    <w:rsid w:val="00302BE2"/>
    <w:rsid w:val="00BC19F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A2A39-A8BA-44CB-9F85-6D602A23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