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3F" w:rsidRPr="000F39D5" w:rsidRDefault="00386D3F" w:rsidP="00386D3F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386D3F" w:rsidRPr="000F39D5" w:rsidRDefault="00386D3F" w:rsidP="00386D3F">
      <w:pPr>
        <w:ind w:left="360"/>
        <w:jc w:val="both"/>
      </w:pPr>
      <w:r w:rsidRPr="000F39D5">
        <w:t>O ano de 2005 foi proclamado pela Assembléia Geral das Nações</w:t>
      </w:r>
      <w:r>
        <w:t xml:space="preserve"> </w:t>
      </w:r>
      <w:r w:rsidRPr="000F39D5">
        <w:t>Unidas como O Ano Mundial da Física, com a finalidade de relevar a</w:t>
      </w:r>
      <w:r>
        <w:t xml:space="preserve"> </w:t>
      </w:r>
      <w:r w:rsidRPr="000F39D5">
        <w:t>importância dessa ciência para o planeta e de celebrar o centenário do</w:t>
      </w:r>
      <w:r>
        <w:t xml:space="preserve"> </w:t>
      </w:r>
      <w:r w:rsidRPr="000F39D5">
        <w:t>“</w:t>
      </w:r>
      <w:r w:rsidRPr="000F39D5">
        <w:rPr>
          <w:i/>
          <w:iCs/>
        </w:rPr>
        <w:t>annus mirabilis</w:t>
      </w:r>
      <w:r w:rsidRPr="000F39D5">
        <w:t xml:space="preserve">” </w:t>
      </w:r>
      <w:smartTag w:uri="urn:schemas-microsoft-com:office:smarttags" w:element="PersonName">
        <w:smartTagPr>
          <w:attr w:name="ProductID" w:val="em que Einstein"/>
        </w:smartTagPr>
        <w:r w:rsidRPr="000F39D5">
          <w:t>em que Einstein</w:t>
        </w:r>
      </w:smartTag>
      <w:r w:rsidRPr="000F39D5">
        <w:t xml:space="preserve"> publicou os trabalhos sobre o</w:t>
      </w:r>
      <w:r>
        <w:t xml:space="preserve"> </w:t>
      </w:r>
      <w:r w:rsidRPr="000F39D5">
        <w:t>Movimento Browniano, o Efeito Fotoelétrico e a Teoria da Relatividade</w:t>
      </w:r>
      <w:r>
        <w:t xml:space="preserve"> </w:t>
      </w:r>
      <w:r w:rsidRPr="000F39D5">
        <w:t>Especial, que marcaram profunda e significativamente o conhecimento</w:t>
      </w:r>
      <w:r>
        <w:t xml:space="preserve"> </w:t>
      </w:r>
      <w:r w:rsidRPr="000F39D5">
        <w:t>acerca do micro e do macrocosmo e a conseqüente geração de</w:t>
      </w:r>
      <w:r>
        <w:t xml:space="preserve"> </w:t>
      </w:r>
      <w:r w:rsidRPr="000F39D5">
        <w:t>tecnologias.</w:t>
      </w:r>
    </w:p>
    <w:p w:rsidR="00386D3F" w:rsidRPr="000F39D5" w:rsidRDefault="00386D3F" w:rsidP="00386D3F">
      <w:pPr>
        <w:ind w:left="360" w:hanging="360"/>
        <w:jc w:val="both"/>
      </w:pPr>
    </w:p>
    <w:p w:rsidR="00386D3F" w:rsidRPr="000F39D5" w:rsidRDefault="00386D3F" w:rsidP="00386D3F">
      <w:pPr>
        <w:ind w:left="360" w:hanging="360"/>
        <w:jc w:val="center"/>
      </w:pPr>
      <w:r w:rsidRPr="000F39D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83.6pt">
            <v:imagedata r:id="rId4" o:title="" gain="69719f" grayscale="t"/>
          </v:shape>
        </w:pict>
      </w:r>
    </w:p>
    <w:p w:rsidR="00386D3F" w:rsidRPr="000F39D5" w:rsidRDefault="00386D3F" w:rsidP="00386D3F">
      <w:pPr>
        <w:ind w:left="360" w:hanging="360"/>
        <w:jc w:val="both"/>
      </w:pPr>
    </w:p>
    <w:p w:rsidR="00386D3F" w:rsidRPr="000F39D5" w:rsidRDefault="00386D3F" w:rsidP="00386D3F">
      <w:pPr>
        <w:ind w:left="720" w:hanging="360"/>
        <w:jc w:val="both"/>
      </w:pPr>
      <w:r w:rsidRPr="00D11B4F">
        <w:rPr>
          <w:bCs/>
        </w:rPr>
        <w:t>a)</w:t>
      </w:r>
      <w:r>
        <w:rPr>
          <w:bCs/>
        </w:rPr>
        <w:tab/>
      </w:r>
      <w:r w:rsidRPr="000F39D5">
        <w:t xml:space="preserve">Considerando que os </w:t>
      </w:r>
      <w:r w:rsidRPr="000F39D5">
        <w:rPr>
          <w:i/>
          <w:iCs/>
        </w:rPr>
        <w:t xml:space="preserve">postulados einstenianos </w:t>
      </w:r>
      <w:r w:rsidRPr="000F39D5">
        <w:t>revolucionaram a percepção comum que</w:t>
      </w:r>
      <w:r>
        <w:t xml:space="preserve"> </w:t>
      </w:r>
      <w:r w:rsidRPr="000F39D5">
        <w:t xml:space="preserve">permeava a Física Clássica em 1905, </w:t>
      </w:r>
      <w:r w:rsidRPr="000F39D5">
        <w:rPr>
          <w:b/>
          <w:bCs/>
        </w:rPr>
        <w:t xml:space="preserve">cite </w:t>
      </w:r>
      <w:r w:rsidRPr="000F39D5">
        <w:t>três conseqüências desses postulados.</w:t>
      </w:r>
    </w:p>
    <w:p w:rsidR="00386D3F" w:rsidRPr="000F39D5" w:rsidRDefault="00386D3F" w:rsidP="00386D3F">
      <w:pPr>
        <w:ind w:left="720" w:hanging="360"/>
        <w:jc w:val="both"/>
      </w:pPr>
      <w:r w:rsidRPr="00D11B4F">
        <w:rPr>
          <w:bCs/>
        </w:rPr>
        <w:t>b)</w:t>
      </w:r>
      <w:r>
        <w:rPr>
          <w:bCs/>
        </w:rPr>
        <w:tab/>
      </w:r>
      <w:r w:rsidRPr="000F39D5">
        <w:t>A explicação de Einstein para o Efeito Fotoelétrico teve sucesso exatamente por elucidar o</w:t>
      </w:r>
      <w:r>
        <w:t xml:space="preserve"> </w:t>
      </w:r>
      <w:r w:rsidRPr="000F39D5">
        <w:t>resultado experimental que mostrava a energia cinética máxima dos fotoelétrons (K</w:t>
      </w:r>
      <w:r w:rsidRPr="00F55F7B">
        <w:rPr>
          <w:vertAlign w:val="subscript"/>
        </w:rPr>
        <w:t>max</w:t>
      </w:r>
      <w:r w:rsidRPr="000F39D5">
        <w:t>)</w:t>
      </w:r>
      <w:r>
        <w:t xml:space="preserve"> </w:t>
      </w:r>
      <w:r w:rsidRPr="000F39D5">
        <w:t>variando com a freqüência da radiação incidente, revelada, para certo metal, por exemplo,</w:t>
      </w:r>
      <w:r>
        <w:t xml:space="preserve"> </w:t>
      </w:r>
      <w:r w:rsidRPr="000F39D5">
        <w:t>em um diagrama como o que é mostrado abaixo.</w:t>
      </w:r>
    </w:p>
    <w:p w:rsidR="00386D3F" w:rsidRPr="000F39D5" w:rsidRDefault="00386D3F" w:rsidP="00386D3F">
      <w:pPr>
        <w:ind w:left="360" w:hanging="360"/>
        <w:jc w:val="both"/>
      </w:pPr>
    </w:p>
    <w:p w:rsidR="00386D3F" w:rsidRPr="000F39D5" w:rsidRDefault="00386D3F" w:rsidP="00386D3F">
      <w:pPr>
        <w:ind w:left="360" w:hanging="360"/>
        <w:jc w:val="center"/>
      </w:pPr>
      <w:r w:rsidRPr="000F39D5">
        <w:pict>
          <v:shape id="_x0000_i1026" type="#_x0000_t75" style="width:211.35pt;height:109.65pt">
            <v:imagedata r:id="rId5" o:title=""/>
          </v:shape>
        </w:pict>
      </w:r>
    </w:p>
    <w:p w:rsidR="00386D3F" w:rsidRPr="000F39D5" w:rsidRDefault="00386D3F" w:rsidP="00386D3F">
      <w:pPr>
        <w:ind w:left="360" w:hanging="360"/>
        <w:jc w:val="both"/>
      </w:pPr>
    </w:p>
    <w:p w:rsidR="00386D3F" w:rsidRPr="000F39D5" w:rsidRDefault="00386D3F" w:rsidP="00386D3F">
      <w:pPr>
        <w:ind w:left="360" w:hanging="360"/>
        <w:jc w:val="center"/>
      </w:pPr>
      <w:r w:rsidRPr="000F39D5">
        <w:t>Constante de Planck = 6,6 x 10</w:t>
      </w:r>
      <w:r w:rsidRPr="000F39D5">
        <w:rPr>
          <w:vertAlign w:val="superscript"/>
        </w:rPr>
        <w:sym w:font="Symbol" w:char="F02D"/>
      </w:r>
      <w:r w:rsidRPr="000F39D5">
        <w:rPr>
          <w:vertAlign w:val="superscript"/>
        </w:rPr>
        <w:t>34</w:t>
      </w:r>
      <w:r w:rsidRPr="000F39D5">
        <w:t xml:space="preserve"> J.s</w:t>
      </w:r>
    </w:p>
    <w:p w:rsidR="00386D3F" w:rsidRPr="000F39D5" w:rsidRDefault="00386D3F" w:rsidP="00386D3F">
      <w:pPr>
        <w:ind w:left="360" w:hanging="360"/>
        <w:jc w:val="both"/>
      </w:pPr>
    </w:p>
    <w:p w:rsidR="00386D3F" w:rsidRPr="000F39D5" w:rsidRDefault="00386D3F" w:rsidP="00386D3F">
      <w:pPr>
        <w:ind w:left="360"/>
        <w:jc w:val="both"/>
      </w:pPr>
      <w:r w:rsidRPr="000F39D5">
        <w:t xml:space="preserve">Mostre que você compreende a explicação dada por Einstein </w:t>
      </w:r>
      <w:r w:rsidRPr="000F39D5">
        <w:rPr>
          <w:b/>
          <w:bCs/>
        </w:rPr>
        <w:t xml:space="preserve">calculando, </w:t>
      </w:r>
      <w:r w:rsidRPr="00F55F7B">
        <w:rPr>
          <w:u w:val="single"/>
        </w:rPr>
        <w:t>em Joule</w:t>
      </w:r>
      <w:r w:rsidRPr="000F39D5">
        <w:rPr>
          <w:b/>
          <w:bCs/>
        </w:rPr>
        <w:t>, a energia K</w:t>
      </w:r>
      <w:r>
        <w:rPr>
          <w:b/>
          <w:bCs/>
        </w:rPr>
        <w:t xml:space="preserve"> </w:t>
      </w:r>
      <w:r w:rsidRPr="000F39D5">
        <w:t>com que os elétrons arrancados do citado metal podem ser emitidos se o iluminarmos com uma</w:t>
      </w:r>
      <w:r>
        <w:t xml:space="preserve"> </w:t>
      </w:r>
      <w:r w:rsidRPr="000F39D5">
        <w:t>freqüência f = 6,0 x 10</w:t>
      </w:r>
      <w:r w:rsidRPr="000F39D5">
        <w:rPr>
          <w:vertAlign w:val="superscript"/>
        </w:rPr>
        <w:t>14</w:t>
      </w:r>
      <w:r w:rsidRPr="000F39D5">
        <w:t xml:space="preserve"> Hz.</w:t>
      </w:r>
    </w:p>
    <w:p w:rsidR="00302BE2" w:rsidRPr="00386D3F" w:rsidRDefault="00302BE2" w:rsidP="00386D3F"/>
    <w:sectPr w:rsidR="00302BE2" w:rsidRPr="00386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6D3F"/>
    <w:rsid w:val="001773BC"/>
    <w:rsid w:val="0023395C"/>
    <w:rsid w:val="00302BE2"/>
    <w:rsid w:val="00386D3F"/>
    <w:rsid w:val="00C85A2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483AF-DAFF-4844-951A-067EEC12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