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517" w:rsidRPr="009A5C51" w:rsidRDefault="003B4517" w:rsidP="003B4517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B4517" w:rsidRPr="007229AC" w:rsidRDefault="003B4517" w:rsidP="003B4517">
      <w:pPr>
        <w:ind w:left="360"/>
        <w:jc w:val="both"/>
      </w:pPr>
      <w:r w:rsidRPr="007229AC">
        <w:t>Em uma experiência de efeito fotoelétrico com uma placa metálica, foram</w:t>
      </w:r>
      <w:r>
        <w:t xml:space="preserve"> </w:t>
      </w:r>
      <w:r w:rsidRPr="007229AC">
        <w:t>determinados os potenciais de corte em função da freqüência da luz incidente,</w:t>
      </w:r>
      <w:r>
        <w:t xml:space="preserve"> </w:t>
      </w:r>
      <w:r w:rsidRPr="007229AC">
        <w:t xml:space="preserve">como mostrado no gráfico abaixo. A partir do gráfico, determine o </w:t>
      </w:r>
      <w:r w:rsidRPr="007229AC">
        <w:rPr>
          <w:b/>
          <w:bCs/>
        </w:rPr>
        <w:t>potencial de</w:t>
      </w:r>
      <w:r>
        <w:rPr>
          <w:b/>
          <w:bCs/>
        </w:rPr>
        <w:t xml:space="preserve"> </w:t>
      </w:r>
      <w:r w:rsidRPr="007229AC">
        <w:rPr>
          <w:b/>
          <w:bCs/>
        </w:rPr>
        <w:t xml:space="preserve">superfície </w:t>
      </w:r>
      <w:r w:rsidRPr="007229AC">
        <w:t xml:space="preserve">(também chamado de </w:t>
      </w:r>
      <w:r w:rsidRPr="007229AC">
        <w:rPr>
          <w:b/>
          <w:bCs/>
        </w:rPr>
        <w:t>função trabalho</w:t>
      </w:r>
      <w:r w:rsidRPr="007229AC">
        <w:t>) do metal, em unidades de</w:t>
      </w:r>
      <w:r>
        <w:t xml:space="preserve"> </w:t>
      </w:r>
      <w:r w:rsidRPr="007229AC">
        <w:rPr>
          <w:b/>
          <w:bCs/>
        </w:rPr>
        <w:t>10</w:t>
      </w:r>
      <w:r w:rsidRPr="001820AF">
        <w:rPr>
          <w:b/>
          <w:bCs/>
          <w:vertAlign w:val="superscript"/>
        </w:rPr>
        <w:t>-20</w:t>
      </w:r>
      <w:r w:rsidRPr="007229AC">
        <w:rPr>
          <w:b/>
          <w:bCs/>
        </w:rPr>
        <w:t xml:space="preserve"> J</w:t>
      </w:r>
      <w:r w:rsidRPr="007229AC">
        <w:t>.</w:t>
      </w:r>
    </w:p>
    <w:p w:rsidR="003B4517" w:rsidRPr="007229AC" w:rsidRDefault="003B4517" w:rsidP="003B4517">
      <w:pPr>
        <w:ind w:left="360" w:hanging="360"/>
        <w:jc w:val="both"/>
      </w:pPr>
    </w:p>
    <w:p w:rsidR="003B4517" w:rsidRPr="007229AC" w:rsidRDefault="003B4517" w:rsidP="003B4517">
      <w:pPr>
        <w:ind w:left="360" w:hanging="360"/>
        <w:jc w:val="center"/>
      </w:pPr>
      <w:r w:rsidRPr="007229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35pt;height:137.05pt">
            <v:imagedata r:id="rId4" o:title="" gain="93623f" blacklevel="-3932f" grayscale="t"/>
          </v:shape>
        </w:pict>
      </w:r>
    </w:p>
    <w:p w:rsidR="00302BE2" w:rsidRPr="003B4517" w:rsidRDefault="00302BE2" w:rsidP="003B4517"/>
    <w:sectPr w:rsidR="00302BE2" w:rsidRPr="003B4517" w:rsidSect="003B4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4517"/>
    <w:rsid w:val="001773BC"/>
    <w:rsid w:val="0023395C"/>
    <w:rsid w:val="00302BE2"/>
    <w:rsid w:val="003B4517"/>
    <w:rsid w:val="00D969A5"/>
    <w:rsid w:val="00F5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F4423-CA81-4C01-9BB8-5BE6E232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