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AA8" w:rsidRPr="00E55324" w:rsidRDefault="009E0AA8" w:rsidP="009E0AA8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E0AA8" w:rsidRPr="0016200A" w:rsidRDefault="009E0AA8" w:rsidP="009E0AA8">
      <w:pPr>
        <w:ind w:left="360"/>
        <w:jc w:val="both"/>
      </w:pPr>
      <w:r>
        <w:t>C</w:t>
      </w:r>
      <w:r w:rsidRPr="0016200A">
        <w:t>onsidere as informações a seguir.</w:t>
      </w:r>
    </w:p>
    <w:p w:rsidR="009E0AA8" w:rsidRPr="0016200A" w:rsidRDefault="009E0AA8" w:rsidP="009E0AA8">
      <w:pPr>
        <w:ind w:left="360" w:hanging="360"/>
        <w:jc w:val="both"/>
      </w:pPr>
    </w:p>
    <w:p w:rsidR="009E0AA8" w:rsidRPr="0016200A" w:rsidRDefault="009E0AA8" w:rsidP="009E0AA8">
      <w:pPr>
        <w:ind w:left="360"/>
        <w:jc w:val="both"/>
      </w:pPr>
      <w:r w:rsidRPr="0016200A">
        <w:t xml:space="preserve">A energia que as estrelas e o Sol irradiam por bilhões de anos nasce da reação nuclear conhecida como </w:t>
      </w:r>
      <w:r w:rsidRPr="0016200A">
        <w:rPr>
          <w:b/>
        </w:rPr>
        <w:t>fusão</w:t>
      </w:r>
      <w:r w:rsidRPr="0016200A">
        <w:t>. Essa acontece no interior das estrelas sob altíssimas temperaturas. De uma forma simplificada, podemos dizer que dois dêuterons (núcleos do deutério, ou hidrogênio pesado, formado por um próton e um nêutron) se unem (fundem) dando origem a um núcleo de hélio.</w:t>
      </w:r>
    </w:p>
    <w:p w:rsidR="009E0AA8" w:rsidRPr="0016200A" w:rsidRDefault="009E0AA8" w:rsidP="009E0AA8">
      <w:pPr>
        <w:ind w:left="360"/>
        <w:jc w:val="both"/>
      </w:pPr>
      <w:r w:rsidRPr="0016200A">
        <w:t xml:space="preserve">A relação </w:t>
      </w:r>
      <w:r w:rsidRPr="0016200A">
        <w:rPr>
          <w:b/>
          <w:position w:val="-6"/>
        </w:rPr>
        <w:object w:dxaOrig="9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pt;height:13.95pt" o:ole="">
            <v:imagedata r:id="rId4" o:title=""/>
          </v:shape>
          <o:OLEObject Type="Embed" ProgID="Equation.3" ShapeID="_x0000_i1025" DrawAspect="Content" ObjectID="_1536351102" r:id="rId5"/>
        </w:object>
      </w:r>
      <w:r w:rsidRPr="0016200A">
        <w:t xml:space="preserve">, que expressa a relação entre massa e energia, pode ser lida como: “a cada variação </w:t>
      </w:r>
      <w:r w:rsidRPr="0016200A">
        <w:rPr>
          <w:position w:val="-4"/>
        </w:rPr>
        <w:object w:dxaOrig="300" w:dyaOrig="220">
          <v:shape id="_x0000_i1026" type="#_x0000_t75" style="width:14.85pt;height:11.15pt" o:ole="">
            <v:imagedata r:id="rId6" o:title=""/>
          </v:shape>
          <o:OLEObject Type="Embed" ProgID="Equation.3" ShapeID="_x0000_i1026" DrawAspect="Content" ObjectID="_1536351103" r:id="rId7"/>
        </w:object>
      </w:r>
      <w:r w:rsidRPr="0016200A">
        <w:t xml:space="preserve"> de energia corresponde uma variação </w:t>
      </w:r>
      <w:r w:rsidRPr="0016200A">
        <w:rPr>
          <w:position w:val="-4"/>
        </w:rPr>
        <w:object w:dxaOrig="340" w:dyaOrig="220">
          <v:shape id="_x0000_i1027" type="#_x0000_t75" style="width:17.2pt;height:11.15pt" o:ole="">
            <v:imagedata r:id="rId8" o:title=""/>
          </v:shape>
          <o:OLEObject Type="Embed" ProgID="Equation.3" ShapeID="_x0000_i1027" DrawAspect="Content" ObjectID="_1536351104" r:id="rId9"/>
        </w:object>
      </w:r>
      <w:r w:rsidRPr="0016200A">
        <w:t xml:space="preserve"> de massa e vice-versa”. Por outro lado, </w:t>
      </w:r>
      <w:r w:rsidRPr="0016200A">
        <w:rPr>
          <w:b/>
        </w:rPr>
        <w:t>c</w:t>
      </w:r>
      <w:r w:rsidRPr="0016200A">
        <w:t xml:space="preserve"> representa o valor da velocidade da luz no vácuo.</w:t>
      </w:r>
    </w:p>
    <w:p w:rsidR="009E0AA8" w:rsidRDefault="009E0AA8" w:rsidP="009E0AA8">
      <w:pPr>
        <w:ind w:left="360"/>
        <w:jc w:val="both"/>
      </w:pPr>
    </w:p>
    <w:p w:rsidR="009E0AA8" w:rsidRPr="0016200A" w:rsidRDefault="009E0AA8" w:rsidP="009E0AA8">
      <w:pPr>
        <w:ind w:left="360"/>
        <w:jc w:val="both"/>
      </w:pPr>
      <w:r w:rsidRPr="0016200A">
        <w:t xml:space="preserve">Considerando a massa de cada dêuteron como </w:t>
      </w:r>
      <w:r w:rsidRPr="0016200A">
        <w:rPr>
          <w:b/>
        </w:rPr>
        <w:t>m</w:t>
      </w:r>
      <w:r w:rsidRPr="0016200A">
        <w:t xml:space="preserve">, e a massa do núcleo de hélio como </w:t>
      </w:r>
      <w:r w:rsidRPr="0016200A">
        <w:rPr>
          <w:b/>
        </w:rPr>
        <w:t>1,99m</w:t>
      </w:r>
      <w:r w:rsidRPr="0016200A">
        <w:t>, é correto afirmar que, no processo de fusão de dois dêuterons em um núcleo de hélio,</w:t>
      </w:r>
    </w:p>
    <w:p w:rsidR="009E0AA8" w:rsidRPr="0016200A" w:rsidRDefault="009E0AA8" w:rsidP="009E0AA8">
      <w:pPr>
        <w:ind w:left="720" w:hanging="360"/>
        <w:jc w:val="both"/>
      </w:pPr>
      <w:r w:rsidRPr="0016200A">
        <w:t>a)</w:t>
      </w:r>
      <w:r w:rsidRPr="0016200A">
        <w:tab/>
        <w:t>houve ganho de massa.</w:t>
      </w:r>
    </w:p>
    <w:p w:rsidR="009E0AA8" w:rsidRPr="0016200A" w:rsidRDefault="009E0AA8" w:rsidP="009E0AA8">
      <w:pPr>
        <w:ind w:left="720" w:hanging="360"/>
        <w:jc w:val="both"/>
      </w:pPr>
      <w:r w:rsidRPr="0016200A">
        <w:t>b)</w:t>
      </w:r>
      <w:r w:rsidRPr="0016200A">
        <w:tab/>
        <w:t>a diferença de massa foi 0,99m.</w:t>
      </w:r>
    </w:p>
    <w:p w:rsidR="009E0AA8" w:rsidRPr="0016200A" w:rsidRDefault="009E0AA8" w:rsidP="009E0AA8">
      <w:pPr>
        <w:ind w:left="720" w:hanging="360"/>
        <w:jc w:val="both"/>
      </w:pPr>
      <w:r w:rsidRPr="0016200A">
        <w:t>c)</w:t>
      </w:r>
      <w:r w:rsidRPr="0016200A">
        <w:tab/>
        <w:t>a energia liberada na fusão aumenta a massa total do Sol.</w:t>
      </w:r>
    </w:p>
    <w:p w:rsidR="009E0AA8" w:rsidRPr="0016200A" w:rsidRDefault="009E0AA8" w:rsidP="009E0AA8">
      <w:pPr>
        <w:ind w:left="720" w:hanging="360"/>
        <w:jc w:val="both"/>
      </w:pPr>
      <w:r w:rsidRPr="0016200A">
        <w:t>d)</w:t>
      </w:r>
      <w:r w:rsidRPr="0016200A">
        <w:tab/>
        <w:t>a energia liberada na fusão não altera a massa total do Sol.</w:t>
      </w:r>
    </w:p>
    <w:p w:rsidR="009E0AA8" w:rsidRPr="0016200A" w:rsidRDefault="009E0AA8" w:rsidP="009E0AA8">
      <w:pPr>
        <w:ind w:left="720" w:hanging="360"/>
        <w:jc w:val="both"/>
      </w:pPr>
      <w:r w:rsidRPr="0016200A">
        <w:t>e)</w:t>
      </w:r>
      <w:r w:rsidRPr="0016200A">
        <w:tab/>
        <w:t>a energia liberada na fusão diminui a massa total do Sol.</w:t>
      </w:r>
    </w:p>
    <w:p w:rsidR="00302BE2" w:rsidRPr="009E0AA8" w:rsidRDefault="00302BE2" w:rsidP="009E0AA8"/>
    <w:sectPr w:rsidR="00302BE2" w:rsidRPr="009E0AA8" w:rsidSect="009E0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0AA8"/>
    <w:rsid w:val="001773BC"/>
    <w:rsid w:val="0023395C"/>
    <w:rsid w:val="00302BE2"/>
    <w:rsid w:val="005F50C0"/>
    <w:rsid w:val="009E0AA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BBBF5-F5D3-4022-8573-A5E56C85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