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93" w:rsidRPr="00FD6D1F" w:rsidRDefault="00034B93" w:rsidP="00034B9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34B93" w:rsidRPr="000D68BA" w:rsidRDefault="00034B93" w:rsidP="00034B93">
      <w:pPr>
        <w:ind w:left="360"/>
        <w:jc w:val="both"/>
      </w:pPr>
      <w:r w:rsidRPr="000D68BA">
        <w:t xml:space="preserve">Suponha que, no futuro, uma base avançada seja construída </w:t>
      </w:r>
      <w:smartTag w:uri="urn:schemas-microsoft-com:office:smarttags" w:element="PersonName">
        <w:smartTagPr>
          <w:attr w:name="ProductID" w:val="em Marte. Suponha"/>
        </w:smartTagPr>
        <w:r w:rsidRPr="000D68BA">
          <w:t>em Marte. Suponha</w:t>
        </w:r>
      </w:smartTag>
      <w:r w:rsidRPr="000D68BA">
        <w:t>, também, que uma nave espacial está viajando em direção à Terra, com velocidade constante igual à metade da velocidade da luz.</w:t>
      </w:r>
    </w:p>
    <w:p w:rsidR="00034B93" w:rsidRPr="000D68BA" w:rsidRDefault="00034B93" w:rsidP="00034B93">
      <w:pPr>
        <w:ind w:left="360"/>
        <w:jc w:val="both"/>
      </w:pPr>
      <w:r w:rsidRPr="000D68BA">
        <w:t>Quando essa nave passa por Marte, dois sinais de rádio são emitidos em direção à Terra – um pela base e outro pela nave. Ambos são refletidos pela Terra e, posteriormente, detectados na base em Marte.</w:t>
      </w:r>
    </w:p>
    <w:p w:rsidR="00034B93" w:rsidRPr="000D68BA" w:rsidRDefault="00034B93" w:rsidP="00034B93">
      <w:pPr>
        <w:ind w:left="360"/>
        <w:jc w:val="both"/>
      </w:pPr>
      <w:r w:rsidRPr="000D68BA">
        <w:t>Sejam t</w:t>
      </w:r>
      <w:r w:rsidRPr="000D68BA">
        <w:rPr>
          <w:vertAlign w:val="subscript"/>
        </w:rPr>
        <w:t>B</w:t>
      </w:r>
      <w:r w:rsidRPr="000D68BA">
        <w:t xml:space="preserve"> e t</w:t>
      </w:r>
      <w:r w:rsidRPr="000D68BA">
        <w:rPr>
          <w:vertAlign w:val="subscript"/>
        </w:rPr>
        <w:t>N</w:t>
      </w:r>
      <w:r w:rsidRPr="000D68BA">
        <w:t xml:space="preserve"> os intervalos de tempo total de viagem dos sinais emitidos, respectivamente, pela base e pela nave, desde a emissão até a detecção de cada um deles pela base em Marte.</w:t>
      </w:r>
    </w:p>
    <w:p w:rsidR="00034B93" w:rsidRPr="000D68BA" w:rsidRDefault="00034B93" w:rsidP="00034B93">
      <w:pPr>
        <w:ind w:left="360"/>
        <w:jc w:val="both"/>
      </w:pPr>
      <w:r w:rsidRPr="000D68BA">
        <w:t>Considerando-se essas informações, é CORRETO afirmar que</w:t>
      </w:r>
    </w:p>
    <w:p w:rsidR="00034B93" w:rsidRPr="000D68BA" w:rsidRDefault="00034B93" w:rsidP="00034B93">
      <w:pPr>
        <w:ind w:left="720" w:hanging="360"/>
        <w:jc w:val="both"/>
      </w:pPr>
      <w:r w:rsidRPr="000D68BA">
        <w:t>a)</w:t>
      </w:r>
      <w:r w:rsidRPr="000D68BA">
        <w:tab/>
      </w:r>
      <w:r w:rsidRPr="000D68BA">
        <w:rPr>
          <w:position w:val="-18"/>
          <w:lang w:val="en-US"/>
        </w:rPr>
        <w:object w:dxaOrig="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4.15pt" o:ole="">
            <v:imagedata r:id="rId4" o:title=""/>
          </v:shape>
          <o:OLEObject Type="Embed" ProgID="Equation.3" ShapeID="_x0000_i1025" DrawAspect="Content" ObjectID="_1536351145" r:id="rId5"/>
        </w:object>
      </w:r>
      <w:r w:rsidRPr="000D68BA">
        <w:t>.</w:t>
      </w:r>
    </w:p>
    <w:p w:rsidR="00034B93" w:rsidRPr="000D68BA" w:rsidRDefault="00034B93" w:rsidP="00034B93">
      <w:pPr>
        <w:ind w:left="720" w:hanging="360"/>
        <w:jc w:val="both"/>
      </w:pPr>
      <w:r w:rsidRPr="000D68BA">
        <w:t>b)</w:t>
      </w:r>
      <w:r w:rsidRPr="000D68BA">
        <w:tab/>
      </w:r>
      <w:r w:rsidRPr="000D68BA">
        <w:rPr>
          <w:position w:val="-20"/>
        </w:rPr>
        <w:object w:dxaOrig="780" w:dyaOrig="499">
          <v:shape id="_x0000_i1026" type="#_x0000_t75" style="width:39pt;height:25.1pt" o:ole="">
            <v:imagedata r:id="rId6" o:title=""/>
          </v:shape>
          <o:OLEObject Type="Embed" ProgID="Equation.3" ShapeID="_x0000_i1026" DrawAspect="Content" ObjectID="_1536351146" r:id="rId7"/>
        </w:object>
      </w:r>
      <w:r w:rsidRPr="000D68BA">
        <w:t>.</w:t>
      </w:r>
    </w:p>
    <w:p w:rsidR="00034B93" w:rsidRPr="000D68BA" w:rsidRDefault="00034B93" w:rsidP="00034B93">
      <w:pPr>
        <w:ind w:left="720" w:hanging="360"/>
        <w:jc w:val="both"/>
      </w:pPr>
      <w:r w:rsidRPr="000D68BA">
        <w:t>c)</w:t>
      </w:r>
      <w:r w:rsidRPr="000D68BA">
        <w:tab/>
      </w:r>
      <w:r w:rsidRPr="000D68BA">
        <w:rPr>
          <w:position w:val="-20"/>
        </w:rPr>
        <w:object w:dxaOrig="760" w:dyaOrig="499">
          <v:shape id="_x0000_i1027" type="#_x0000_t75" style="width:38.1pt;height:25.1pt" o:ole="">
            <v:imagedata r:id="rId8" o:title=""/>
          </v:shape>
          <o:OLEObject Type="Embed" ProgID="Equation.3" ShapeID="_x0000_i1027" DrawAspect="Content" ObjectID="_1536351147" r:id="rId9"/>
        </w:object>
      </w:r>
      <w:r w:rsidRPr="000D68BA">
        <w:t>.</w:t>
      </w:r>
    </w:p>
    <w:p w:rsidR="00034B93" w:rsidRPr="000D68BA" w:rsidRDefault="00034B93" w:rsidP="00034B93">
      <w:pPr>
        <w:ind w:left="720" w:hanging="360"/>
        <w:jc w:val="both"/>
      </w:pPr>
      <w:r w:rsidRPr="000D68BA">
        <w:t>d)</w:t>
      </w:r>
      <w:r w:rsidRPr="000D68BA">
        <w:tab/>
      </w:r>
      <w:r w:rsidRPr="000D68BA">
        <w:rPr>
          <w:position w:val="-10"/>
        </w:rPr>
        <w:object w:dxaOrig="620" w:dyaOrig="279">
          <v:shape id="_x0000_i1028" type="#_x0000_t75" style="width:31.1pt;height:13.95pt" o:ole="">
            <v:imagedata r:id="rId10" o:title=""/>
          </v:shape>
          <o:OLEObject Type="Embed" ProgID="Equation.3" ShapeID="_x0000_i1028" DrawAspect="Content" ObjectID="_1536351148" r:id="rId11"/>
        </w:object>
      </w:r>
      <w:r w:rsidRPr="000D68BA">
        <w:t>.</w:t>
      </w:r>
    </w:p>
    <w:p w:rsidR="00302BE2" w:rsidRPr="00034B93" w:rsidRDefault="00302BE2" w:rsidP="00034B93"/>
    <w:sectPr w:rsidR="00302BE2" w:rsidRPr="00034B93" w:rsidSect="0003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4B93"/>
    <w:rsid w:val="00034B93"/>
    <w:rsid w:val="000E09D3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D6443-BEB4-4F27-B35D-55C740CD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