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6A3" w:rsidRPr="00EF7291" w:rsidRDefault="003206A3" w:rsidP="003206A3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206A3" w:rsidRPr="00932394" w:rsidRDefault="003206A3" w:rsidP="003206A3">
      <w:pPr>
        <w:ind w:left="360"/>
        <w:jc w:val="both"/>
      </w:pPr>
      <w:r w:rsidRPr="00932394">
        <w:t>O físico dinamarquês Niels Bohr aperfeiçoou o modelo atômico do físico inglês Ernest Rutherford introduzindo as idéias de quantização propostas por Max Planck (físico alemão). A principal novidade dessas idéias está no fato de que os estados nos quais os sistemas físicos podem ser encontrados não podem ter quaisquer valores de energia e os estados possíveis são aqueles cujos valores de suas energias fazem parte de determinados conjuntos de valores discretos. Por exemplo, para o caso do átomo de hidrogênio, Bohr propôs, em 1913, que as energias que o elétron pode ter em relação ao núcleo são dadas pela fórmula:</w:t>
      </w:r>
    </w:p>
    <w:p w:rsidR="003206A3" w:rsidRPr="00932394" w:rsidRDefault="003206A3" w:rsidP="003206A3">
      <w:pPr>
        <w:ind w:left="360"/>
        <w:jc w:val="both"/>
      </w:pPr>
      <w:r w:rsidRPr="00932394">
        <w:rPr>
          <w:position w:val="-26"/>
        </w:rPr>
        <w:object w:dxaOrig="16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15pt;height:36.7pt" o:ole="">
            <v:imagedata r:id="rId4" o:title=""/>
          </v:shape>
          <o:OLEObject Type="Embed" ProgID="Equation.3" ShapeID="_x0000_i1025" DrawAspect="Content" ObjectID="_1536351147" r:id="rId5"/>
        </w:object>
      </w:r>
      <w:r w:rsidRPr="00932394">
        <w:t>;</w:t>
      </w:r>
      <w:r w:rsidRPr="00932394">
        <w:tab/>
        <w:t>n = 1, 2, 3, 4, ...;</w:t>
      </w:r>
    </w:p>
    <w:p w:rsidR="003206A3" w:rsidRPr="00932394" w:rsidRDefault="003206A3" w:rsidP="003206A3">
      <w:pPr>
        <w:ind w:left="360" w:hanging="360"/>
        <w:jc w:val="both"/>
      </w:pPr>
    </w:p>
    <w:p w:rsidR="003206A3" w:rsidRPr="00932394" w:rsidRDefault="003206A3" w:rsidP="003206A3">
      <w:pPr>
        <w:ind w:left="360"/>
        <w:jc w:val="both"/>
      </w:pPr>
      <w:r w:rsidRPr="00932394">
        <w:rPr>
          <w:b/>
        </w:rPr>
        <w:t>n</w:t>
      </w:r>
      <w:r w:rsidRPr="00932394">
        <w:t xml:space="preserve"> é denominado número quântico principal e sempre um número inteiro, </w:t>
      </w:r>
    </w:p>
    <w:p w:rsidR="003206A3" w:rsidRPr="00932394" w:rsidRDefault="003206A3" w:rsidP="003206A3">
      <w:pPr>
        <w:ind w:left="360"/>
        <w:jc w:val="both"/>
      </w:pPr>
      <w:r w:rsidRPr="00932394">
        <w:rPr>
          <w:b/>
        </w:rPr>
        <w:t>m</w:t>
      </w:r>
      <w:r w:rsidRPr="00932394">
        <w:rPr>
          <w:b/>
          <w:vertAlign w:val="subscript"/>
        </w:rPr>
        <w:t>e</w:t>
      </w:r>
      <w:r w:rsidRPr="00932394">
        <w:t xml:space="preserve"> é a massa do elétron, </w:t>
      </w:r>
    </w:p>
    <w:p w:rsidR="003206A3" w:rsidRPr="00932394" w:rsidRDefault="003206A3" w:rsidP="003206A3">
      <w:pPr>
        <w:ind w:left="360"/>
        <w:jc w:val="both"/>
      </w:pPr>
      <w:r w:rsidRPr="00932394">
        <w:rPr>
          <w:b/>
        </w:rPr>
        <w:t>e</w:t>
      </w:r>
      <w:r w:rsidRPr="00932394">
        <w:t xml:space="preserve"> é a carga do elétron,</w:t>
      </w:r>
    </w:p>
    <w:p w:rsidR="003206A3" w:rsidRPr="00932394" w:rsidRDefault="003206A3" w:rsidP="003206A3">
      <w:pPr>
        <w:ind w:left="360"/>
        <w:jc w:val="both"/>
      </w:pPr>
      <w:r w:rsidRPr="00932394">
        <w:rPr>
          <w:position w:val="-14"/>
        </w:rPr>
        <w:object w:dxaOrig="660" w:dyaOrig="380">
          <v:shape id="_x0000_i1026" type="#_x0000_t75" style="width:33pt;height:19.05pt" o:ole="">
            <v:imagedata r:id="rId6" o:title=""/>
          </v:shape>
          <o:OLEObject Type="Embed" ProgID="Equation.3" ShapeID="_x0000_i1026" DrawAspect="Content" ObjectID="_1536351148" r:id="rId7"/>
        </w:object>
      </w:r>
      <w:r w:rsidRPr="00932394">
        <w:t xml:space="preserve">, onde  h é a constante de Planck. </w:t>
      </w:r>
    </w:p>
    <w:p w:rsidR="003206A3" w:rsidRPr="00932394" w:rsidRDefault="003206A3" w:rsidP="003206A3">
      <w:pPr>
        <w:ind w:left="360"/>
        <w:jc w:val="both"/>
      </w:pPr>
      <w:r w:rsidRPr="00932394">
        <w:t xml:space="preserve">Assim, todos os valores das energias do átomo de hidrogênio são negativos e proporcionais a </w:t>
      </w:r>
      <w:r w:rsidRPr="00932394">
        <w:rPr>
          <w:position w:val="-20"/>
        </w:rPr>
        <w:object w:dxaOrig="440" w:dyaOrig="440">
          <v:shape id="_x0000_i1027" type="#_x0000_t75" style="width:21.85pt;height:21.85pt" o:ole="">
            <v:imagedata r:id="rId8" o:title=""/>
          </v:shape>
          <o:OLEObject Type="Embed" ProgID="Equation.3" ShapeID="_x0000_i1027" DrawAspect="Content" ObjectID="_1536351149" r:id="rId9"/>
        </w:object>
      </w:r>
      <w:r w:rsidRPr="00932394">
        <w:t xml:space="preserve">. </w:t>
      </w:r>
    </w:p>
    <w:p w:rsidR="003206A3" w:rsidRPr="00932394" w:rsidRDefault="003206A3" w:rsidP="003206A3">
      <w:pPr>
        <w:ind w:left="360"/>
        <w:jc w:val="both"/>
      </w:pPr>
      <w:r w:rsidRPr="00932394">
        <w:t xml:space="preserve">Quando </w:t>
      </w:r>
      <w:r w:rsidRPr="00932394">
        <w:rPr>
          <w:position w:val="-4"/>
        </w:rPr>
        <w:object w:dxaOrig="420" w:dyaOrig="220">
          <v:shape id="_x0000_i1028" type="#_x0000_t75" style="width:20.9pt;height:11.15pt" o:ole="">
            <v:imagedata r:id="rId10" o:title=""/>
          </v:shape>
          <o:OLEObject Type="Embed" ProgID="Equation.3" ShapeID="_x0000_i1028" DrawAspect="Content" ObjectID="_1536351150" r:id="rId11"/>
        </w:object>
      </w:r>
      <w:r w:rsidRPr="00932394">
        <w:t xml:space="preserve">, dizemos que o átomo encontra-se no estado fundamental, o de menor energia e </w:t>
      </w:r>
      <w:r w:rsidRPr="00932394">
        <w:rPr>
          <w:position w:val="-10"/>
        </w:rPr>
        <w:object w:dxaOrig="1500" w:dyaOrig="340">
          <v:shape id="_x0000_i1029" type="#_x0000_t75" style="width:74.8pt;height:17.2pt" o:ole="">
            <v:imagedata r:id="rId12" o:title=""/>
          </v:shape>
          <o:OLEObject Type="Embed" ProgID="Equation.3" ShapeID="_x0000_i1029" DrawAspect="Content" ObjectID="_1536351151" r:id="rId13"/>
        </w:object>
      </w:r>
      <w:r w:rsidRPr="00932394">
        <w:t>.</w:t>
      </w:r>
    </w:p>
    <w:p w:rsidR="003206A3" w:rsidRPr="00932394" w:rsidRDefault="003206A3" w:rsidP="003206A3">
      <w:pPr>
        <w:ind w:left="360" w:hanging="360"/>
        <w:jc w:val="both"/>
      </w:pPr>
    </w:p>
    <w:p w:rsidR="003206A3" w:rsidRPr="00932394" w:rsidRDefault="003206A3" w:rsidP="003206A3">
      <w:pPr>
        <w:ind w:left="720" w:hanging="360"/>
        <w:jc w:val="both"/>
      </w:pPr>
      <w:r w:rsidRPr="00932394">
        <w:t>a)</w:t>
      </w:r>
      <w:r w:rsidRPr="00932394">
        <w:tab/>
        <w:t>Qual é energia requerida para que um átomo de hidrogênio, no estado fundamental, possa passar para o estado correspondente a n = 2? Como essa energia pode ser fornecida a esse átomo?</w:t>
      </w:r>
    </w:p>
    <w:p w:rsidR="003206A3" w:rsidRPr="00932394" w:rsidRDefault="003206A3" w:rsidP="003206A3">
      <w:pPr>
        <w:ind w:left="720" w:hanging="360"/>
        <w:jc w:val="both"/>
      </w:pPr>
      <w:r w:rsidRPr="00932394">
        <w:t>b)</w:t>
      </w:r>
      <w:r w:rsidRPr="00932394">
        <w:tab/>
        <w:t xml:space="preserve">O que representa o estado onde </w:t>
      </w:r>
      <w:r w:rsidRPr="00932394">
        <w:rPr>
          <w:position w:val="-4"/>
        </w:rPr>
        <w:object w:dxaOrig="480" w:dyaOrig="180">
          <v:shape id="_x0000_i1030" type="#_x0000_t75" style="width:24.15pt;height:8.85pt" o:ole="">
            <v:imagedata r:id="rId14" o:title=""/>
          </v:shape>
          <o:OLEObject Type="Embed" ProgID="Equation.3" ShapeID="_x0000_i1030" DrawAspect="Content" ObjectID="_1536351152" r:id="rId15"/>
        </w:object>
      </w:r>
      <w:r w:rsidRPr="00932394">
        <w:t>? O elétron pode ter energias positivas em relação ao núcleo? O que significaria isso?</w:t>
      </w:r>
    </w:p>
    <w:p w:rsidR="00302BE2" w:rsidRPr="003206A3" w:rsidRDefault="00302BE2" w:rsidP="003206A3"/>
    <w:sectPr w:rsidR="00302BE2" w:rsidRPr="003206A3" w:rsidSect="00320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06A3"/>
    <w:rsid w:val="001773BC"/>
    <w:rsid w:val="0023395C"/>
    <w:rsid w:val="00302BE2"/>
    <w:rsid w:val="003206A3"/>
    <w:rsid w:val="0048079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33908-C25E-4F13-ADD1-2EBAD0FA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