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54D" w:rsidRDefault="00E9454D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E9454D" w:rsidRDefault="00E9454D">
      <w:pPr>
        <w:ind w:left="360"/>
        <w:jc w:val="both"/>
      </w:pPr>
      <w:r>
        <w:t xml:space="preserve">Um estudante de Física adquiriu duas fontes de luz </w:t>
      </w:r>
      <w:r>
        <w:rPr>
          <w:i/>
          <w:iCs/>
        </w:rPr>
        <w:t xml:space="preserve">laser </w:t>
      </w:r>
      <w:r>
        <w:t>com as seguintes especificações para a luz emitida:</w:t>
      </w:r>
    </w:p>
    <w:p w:rsidR="00E9454D" w:rsidRDefault="00E9454D">
      <w:pPr>
        <w:ind w:left="360"/>
        <w:jc w:val="both"/>
        <w:rPr>
          <w:b/>
        </w:rPr>
      </w:pPr>
      <w:r>
        <w:t xml:space="preserve">Fonte </w:t>
      </w:r>
      <w:r>
        <w:rPr>
          <w:b/>
        </w:rPr>
        <w:t xml:space="preserve">I </w:t>
      </w:r>
    </w:p>
    <w:p w:rsidR="00E9454D" w:rsidRDefault="00E9454D">
      <w:pPr>
        <w:ind w:left="720" w:hanging="360"/>
        <w:jc w:val="both"/>
      </w:pPr>
      <w:r>
        <w:t>•</w:t>
      </w:r>
      <w:r>
        <w:tab/>
        <w:t xml:space="preserve">potência: 0,005 W </w:t>
      </w:r>
    </w:p>
    <w:p w:rsidR="00E9454D" w:rsidRDefault="00E9454D">
      <w:pPr>
        <w:ind w:left="720" w:hanging="360"/>
        <w:jc w:val="both"/>
      </w:pPr>
      <w:r>
        <w:t>•</w:t>
      </w:r>
      <w:r>
        <w:tab/>
        <w:t xml:space="preserve">comprimento de onda: 632 nm </w:t>
      </w:r>
    </w:p>
    <w:p w:rsidR="00E9454D" w:rsidRDefault="00E9454D">
      <w:pPr>
        <w:ind w:left="360"/>
        <w:jc w:val="both"/>
      </w:pPr>
      <w:r>
        <w:t xml:space="preserve">Fonte </w:t>
      </w:r>
      <w:r>
        <w:rPr>
          <w:b/>
        </w:rPr>
        <w:t>II</w:t>
      </w:r>
    </w:p>
    <w:p w:rsidR="00E9454D" w:rsidRDefault="00E9454D">
      <w:pPr>
        <w:ind w:left="720" w:hanging="360"/>
        <w:jc w:val="both"/>
      </w:pPr>
      <w:r>
        <w:t>•</w:t>
      </w:r>
      <w:r>
        <w:tab/>
        <w:t>potência: 0,030 W</w:t>
      </w:r>
    </w:p>
    <w:p w:rsidR="00E9454D" w:rsidRDefault="00E9454D">
      <w:pPr>
        <w:ind w:left="720" w:hanging="360"/>
        <w:jc w:val="both"/>
      </w:pPr>
      <w:r>
        <w:t>•</w:t>
      </w:r>
      <w:r>
        <w:tab/>
        <w:t>comprimento de onda: 632 nm</w:t>
      </w:r>
    </w:p>
    <w:p w:rsidR="00E9454D" w:rsidRDefault="00E9454D">
      <w:pPr>
        <w:ind w:left="360" w:hanging="360"/>
        <w:jc w:val="both"/>
      </w:pPr>
    </w:p>
    <w:p w:rsidR="00E9454D" w:rsidRDefault="00E9454D">
      <w:pPr>
        <w:ind w:left="360"/>
        <w:jc w:val="both"/>
      </w:pPr>
      <w:r>
        <w:t xml:space="preserve">Sabe-se que a fonte </w:t>
      </w:r>
      <w:r>
        <w:rPr>
          <w:b/>
        </w:rPr>
        <w:t xml:space="preserve">I </w:t>
      </w:r>
      <w:r>
        <w:t xml:space="preserve">emite </w:t>
      </w:r>
      <w:r>
        <w:rPr>
          <w:i/>
          <w:iCs/>
        </w:rPr>
        <w:t>N</w:t>
      </w:r>
      <w:r>
        <w:rPr>
          <w:vertAlign w:val="subscript"/>
        </w:rPr>
        <w:t>I</w:t>
      </w:r>
      <w:r>
        <w:t xml:space="preserve"> fótons por segundo, cada um com energia </w:t>
      </w:r>
      <w:r>
        <w:rPr>
          <w:i/>
          <w:iCs/>
        </w:rPr>
        <w:t>E</w:t>
      </w:r>
      <w:r>
        <w:rPr>
          <w:vertAlign w:val="subscript"/>
        </w:rPr>
        <w:t>I</w:t>
      </w:r>
      <w:r>
        <w:t xml:space="preserve">; e que a fonte </w:t>
      </w:r>
      <w:r>
        <w:rPr>
          <w:b/>
        </w:rPr>
        <w:t xml:space="preserve">II </w:t>
      </w:r>
      <w:r>
        <w:rPr>
          <w:i/>
          <w:iCs/>
        </w:rPr>
        <w:t>emite N</w:t>
      </w:r>
      <w:r>
        <w:rPr>
          <w:vertAlign w:val="subscript"/>
        </w:rPr>
        <w:t>II</w:t>
      </w:r>
      <w:r>
        <w:t xml:space="preserve"> fótons por segundo, cada um com energia </w:t>
      </w:r>
      <w:r>
        <w:rPr>
          <w:i/>
          <w:iCs/>
        </w:rPr>
        <w:t>E</w:t>
      </w:r>
      <w:r>
        <w:rPr>
          <w:vertAlign w:val="subscript"/>
        </w:rPr>
        <w:t>II</w:t>
      </w:r>
      <w:r>
        <w:t>.</w:t>
      </w:r>
    </w:p>
    <w:p w:rsidR="00E9454D" w:rsidRDefault="00E9454D">
      <w:pPr>
        <w:ind w:left="360"/>
        <w:jc w:val="both"/>
      </w:pPr>
      <w:r>
        <w:t>Considerando-se essas informações, é CORRETO afirmar que</w:t>
      </w:r>
    </w:p>
    <w:p w:rsidR="00E9454D" w:rsidRDefault="00E9454D">
      <w:pPr>
        <w:ind w:left="360" w:hanging="360"/>
        <w:jc w:val="both"/>
      </w:pPr>
    </w:p>
    <w:p w:rsidR="00E9454D" w:rsidRDefault="00E9454D">
      <w:pPr>
        <w:ind w:left="720" w:hanging="360"/>
        <w:jc w:val="both"/>
      </w:pPr>
      <w:r>
        <w:t>a)</w:t>
      </w:r>
      <w:r>
        <w:tab/>
      </w:r>
      <w:r>
        <w:rPr>
          <w:i/>
          <w:iCs/>
        </w:rPr>
        <w:t>N</w:t>
      </w:r>
      <w:r>
        <w:rPr>
          <w:vertAlign w:val="subscript"/>
        </w:rPr>
        <w:t>I</w:t>
      </w:r>
      <w:r>
        <w:t xml:space="preserve"> &lt; </w:t>
      </w:r>
      <w:r>
        <w:rPr>
          <w:i/>
          <w:iCs/>
        </w:rPr>
        <w:t>N</w:t>
      </w:r>
      <w:r>
        <w:rPr>
          <w:vertAlign w:val="subscript"/>
        </w:rPr>
        <w:t>II</w:t>
      </w:r>
      <w:r>
        <w:t xml:space="preserve"> e </w:t>
      </w:r>
      <w:r>
        <w:rPr>
          <w:i/>
          <w:iCs/>
        </w:rPr>
        <w:t>E</w:t>
      </w:r>
      <w:r>
        <w:rPr>
          <w:vertAlign w:val="subscript"/>
        </w:rPr>
        <w:t>I</w:t>
      </w:r>
      <w:r>
        <w:t xml:space="preserve"> = </w:t>
      </w:r>
      <w:r>
        <w:rPr>
          <w:i/>
          <w:iCs/>
        </w:rPr>
        <w:t>E</w:t>
      </w:r>
      <w:r>
        <w:rPr>
          <w:vertAlign w:val="subscript"/>
        </w:rPr>
        <w:t>II</w:t>
      </w:r>
      <w:r>
        <w:t>.</w:t>
      </w:r>
    </w:p>
    <w:p w:rsidR="00E9454D" w:rsidRDefault="00E9454D">
      <w:pPr>
        <w:ind w:left="720" w:hanging="360"/>
        <w:jc w:val="both"/>
      </w:pPr>
      <w:r>
        <w:t>b)</w:t>
      </w:r>
      <w:r>
        <w:tab/>
      </w:r>
      <w:r>
        <w:rPr>
          <w:i/>
          <w:iCs/>
        </w:rPr>
        <w:t>N</w:t>
      </w:r>
      <w:r>
        <w:rPr>
          <w:vertAlign w:val="subscript"/>
        </w:rPr>
        <w:t>I</w:t>
      </w:r>
      <w:r>
        <w:t xml:space="preserve"> &lt; </w:t>
      </w:r>
      <w:r>
        <w:rPr>
          <w:i/>
          <w:iCs/>
        </w:rPr>
        <w:t>N</w:t>
      </w:r>
      <w:r>
        <w:rPr>
          <w:vertAlign w:val="subscript"/>
        </w:rPr>
        <w:t>II</w:t>
      </w:r>
      <w:r>
        <w:t xml:space="preserve"> e </w:t>
      </w:r>
      <w:r>
        <w:rPr>
          <w:i/>
          <w:iCs/>
        </w:rPr>
        <w:t>E</w:t>
      </w:r>
      <w:r>
        <w:rPr>
          <w:vertAlign w:val="subscript"/>
        </w:rPr>
        <w:t>I</w:t>
      </w:r>
      <w:r>
        <w:t xml:space="preserve"> &lt; </w:t>
      </w:r>
      <w:r>
        <w:rPr>
          <w:i/>
          <w:iCs/>
        </w:rPr>
        <w:t>E</w:t>
      </w:r>
      <w:r>
        <w:rPr>
          <w:vertAlign w:val="subscript"/>
        </w:rPr>
        <w:t>II</w:t>
      </w:r>
      <w:r>
        <w:t>.</w:t>
      </w:r>
    </w:p>
    <w:p w:rsidR="00E9454D" w:rsidRDefault="00E9454D">
      <w:pPr>
        <w:ind w:left="720" w:hanging="360"/>
        <w:jc w:val="both"/>
      </w:pPr>
      <w:r>
        <w:t>c)</w:t>
      </w:r>
      <w:r>
        <w:tab/>
      </w:r>
      <w:r>
        <w:rPr>
          <w:i/>
          <w:iCs/>
        </w:rPr>
        <w:t>N</w:t>
      </w:r>
      <w:r>
        <w:rPr>
          <w:vertAlign w:val="subscript"/>
        </w:rPr>
        <w:t>I</w:t>
      </w:r>
      <w:r>
        <w:t xml:space="preserve"> = </w:t>
      </w:r>
      <w:r>
        <w:rPr>
          <w:i/>
          <w:iCs/>
        </w:rPr>
        <w:t>N</w:t>
      </w:r>
      <w:r>
        <w:rPr>
          <w:vertAlign w:val="subscript"/>
        </w:rPr>
        <w:t>II</w:t>
      </w:r>
      <w:r>
        <w:t xml:space="preserve"> e </w:t>
      </w:r>
      <w:r>
        <w:rPr>
          <w:i/>
          <w:iCs/>
        </w:rPr>
        <w:t>E</w:t>
      </w:r>
      <w:r>
        <w:rPr>
          <w:vertAlign w:val="subscript"/>
        </w:rPr>
        <w:t>I</w:t>
      </w:r>
      <w:r>
        <w:t xml:space="preserve"> &lt; </w:t>
      </w:r>
      <w:r>
        <w:rPr>
          <w:i/>
          <w:iCs/>
        </w:rPr>
        <w:t>E</w:t>
      </w:r>
      <w:r>
        <w:rPr>
          <w:vertAlign w:val="subscript"/>
        </w:rPr>
        <w:t>II</w:t>
      </w:r>
      <w:r>
        <w:t>.</w:t>
      </w:r>
    </w:p>
    <w:p w:rsidR="00E9454D" w:rsidRDefault="00E9454D">
      <w:pPr>
        <w:ind w:left="720" w:hanging="360"/>
        <w:jc w:val="both"/>
      </w:pPr>
      <w:r>
        <w:t>d)</w:t>
      </w:r>
      <w:r>
        <w:tab/>
      </w:r>
      <w:r>
        <w:rPr>
          <w:i/>
          <w:iCs/>
        </w:rPr>
        <w:t>N</w:t>
      </w:r>
      <w:r>
        <w:rPr>
          <w:vertAlign w:val="subscript"/>
        </w:rPr>
        <w:t>I</w:t>
      </w:r>
      <w:r>
        <w:t xml:space="preserve"> = </w:t>
      </w:r>
      <w:r>
        <w:rPr>
          <w:i/>
          <w:iCs/>
        </w:rPr>
        <w:t>N</w:t>
      </w:r>
      <w:r>
        <w:rPr>
          <w:vertAlign w:val="subscript"/>
        </w:rPr>
        <w:t>II</w:t>
      </w:r>
      <w:r>
        <w:t xml:space="preserve"> e </w:t>
      </w:r>
      <w:r>
        <w:rPr>
          <w:i/>
          <w:iCs/>
        </w:rPr>
        <w:t>E</w:t>
      </w:r>
      <w:r>
        <w:rPr>
          <w:vertAlign w:val="subscript"/>
        </w:rPr>
        <w:t>I</w:t>
      </w:r>
      <w:r>
        <w:t xml:space="preserve"> = </w:t>
      </w:r>
      <w:r>
        <w:rPr>
          <w:i/>
          <w:iCs/>
        </w:rPr>
        <w:t>E</w:t>
      </w:r>
      <w:r>
        <w:rPr>
          <w:vertAlign w:val="subscript"/>
        </w:rPr>
        <w:t>II</w:t>
      </w:r>
      <w:r>
        <w:t>.</w:t>
      </w:r>
    </w:p>
    <w:p w:rsidR="00302BE2" w:rsidRPr="00E9454D" w:rsidRDefault="00302BE2" w:rsidP="00E9454D"/>
    <w:sectPr w:rsidR="00302BE2" w:rsidRPr="00E9454D" w:rsidSect="00E94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454D"/>
    <w:rsid w:val="001773BC"/>
    <w:rsid w:val="0023395C"/>
    <w:rsid w:val="00302BE2"/>
    <w:rsid w:val="009661AD"/>
    <w:rsid w:val="00D969A5"/>
    <w:rsid w:val="00E9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D3B85-A26F-4B3B-A119-02F1388A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