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4A" w:rsidRPr="008F6224" w:rsidRDefault="0060734A" w:rsidP="0060734A">
      <w:pPr>
        <w:autoSpaceDE w:val="0"/>
        <w:autoSpaceDN w:val="0"/>
        <w:adjustRightInd w:val="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0734A" w:rsidRPr="00D332DE" w:rsidRDefault="0060734A" w:rsidP="0060734A">
      <w:pPr>
        <w:autoSpaceDE w:val="0"/>
        <w:autoSpaceDN w:val="0"/>
        <w:adjustRightInd w:val="0"/>
        <w:ind w:left="360"/>
        <w:jc w:val="both"/>
      </w:pPr>
      <w:r w:rsidRPr="00D332DE">
        <w:t>O comprimento de onda do fóton com energia de 6.600 eV é de</w:t>
      </w:r>
    </w:p>
    <w:p w:rsidR="0060734A" w:rsidRPr="00D332DE" w:rsidRDefault="0060734A" w:rsidP="0060734A">
      <w:pPr>
        <w:autoSpaceDE w:val="0"/>
        <w:autoSpaceDN w:val="0"/>
        <w:adjustRightInd w:val="0"/>
        <w:ind w:left="360"/>
        <w:jc w:val="both"/>
      </w:pPr>
      <w:r w:rsidRPr="00D332DE">
        <w:rPr>
          <w:b/>
        </w:rPr>
        <w:t>Dados</w:t>
      </w:r>
      <w:r w:rsidRPr="00D332DE">
        <w:t xml:space="preserve">: </w:t>
      </w:r>
    </w:p>
    <w:p w:rsidR="0060734A" w:rsidRPr="00D332DE" w:rsidRDefault="0060734A" w:rsidP="0060734A">
      <w:pPr>
        <w:autoSpaceDE w:val="0"/>
        <w:autoSpaceDN w:val="0"/>
        <w:adjustRightInd w:val="0"/>
        <w:ind w:left="360"/>
        <w:jc w:val="both"/>
      </w:pPr>
      <w:r>
        <w:tab/>
      </w:r>
      <w:r w:rsidRPr="00D332DE">
        <w:t xml:space="preserve">Constante de Planck h = 6,6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–34</w:t>
      </w:r>
      <w:r w:rsidRPr="00D332DE">
        <w:t xml:space="preserve"> J.s.</w:t>
      </w:r>
    </w:p>
    <w:p w:rsidR="0060734A" w:rsidRPr="00D332DE" w:rsidRDefault="0060734A" w:rsidP="0060734A">
      <w:pPr>
        <w:autoSpaceDE w:val="0"/>
        <w:autoSpaceDN w:val="0"/>
        <w:adjustRightInd w:val="0"/>
        <w:ind w:left="360"/>
        <w:jc w:val="both"/>
      </w:pPr>
      <w:r>
        <w:tab/>
      </w:r>
      <w:r w:rsidRPr="00D332DE">
        <w:t>Velocidade da luz no vácuo c = 300.00 km/s.</w:t>
      </w:r>
    </w:p>
    <w:p w:rsidR="0060734A" w:rsidRPr="00D332DE" w:rsidRDefault="0060734A" w:rsidP="0060734A">
      <w:pPr>
        <w:autoSpaceDE w:val="0"/>
        <w:autoSpaceDN w:val="0"/>
        <w:adjustRightInd w:val="0"/>
        <w:ind w:left="360"/>
        <w:jc w:val="both"/>
      </w:pPr>
      <w:r>
        <w:tab/>
      </w:r>
      <w:r w:rsidRPr="00D332DE">
        <w:t xml:space="preserve">Carga elétrica fundamental e = 1,6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–19</w:t>
      </w:r>
      <w:r w:rsidRPr="00D332DE">
        <w:t xml:space="preserve"> C.</w:t>
      </w:r>
    </w:p>
    <w:p w:rsidR="0060734A" w:rsidRPr="00D332DE" w:rsidRDefault="0060734A" w:rsidP="0060734A">
      <w:pPr>
        <w:autoSpaceDE w:val="0"/>
        <w:autoSpaceDN w:val="0"/>
        <w:adjustRightInd w:val="0"/>
        <w:ind w:left="360" w:hanging="360"/>
        <w:jc w:val="both"/>
      </w:pPr>
    </w:p>
    <w:p w:rsidR="0060734A" w:rsidRPr="00D332DE" w:rsidRDefault="0060734A" w:rsidP="0060734A">
      <w:pPr>
        <w:autoSpaceDE w:val="0"/>
        <w:autoSpaceDN w:val="0"/>
        <w:adjustRightInd w:val="0"/>
        <w:ind w:left="720" w:hanging="360"/>
        <w:jc w:val="both"/>
      </w:pPr>
      <w:r w:rsidRPr="00D332DE">
        <w:t>a)</w:t>
      </w:r>
      <w:r w:rsidRPr="00D332DE">
        <w:tab/>
        <w:t xml:space="preserve">4,80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–48</w:t>
      </w:r>
      <w:r w:rsidRPr="00D332DE">
        <w:t xml:space="preserve"> m</w:t>
      </w:r>
    </w:p>
    <w:p w:rsidR="0060734A" w:rsidRPr="00D332DE" w:rsidRDefault="0060734A" w:rsidP="0060734A">
      <w:pPr>
        <w:autoSpaceDE w:val="0"/>
        <w:autoSpaceDN w:val="0"/>
        <w:adjustRightInd w:val="0"/>
        <w:ind w:left="720" w:hanging="360"/>
        <w:jc w:val="both"/>
      </w:pPr>
      <w:r w:rsidRPr="00D332DE">
        <w:t>b)</w:t>
      </w:r>
      <w:r w:rsidRPr="00D332DE">
        <w:tab/>
        <w:t xml:space="preserve">3,00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–32</w:t>
      </w:r>
      <w:r w:rsidRPr="00D332DE">
        <w:t xml:space="preserve"> m</w:t>
      </w:r>
    </w:p>
    <w:p w:rsidR="0060734A" w:rsidRPr="00D332DE" w:rsidRDefault="0060734A" w:rsidP="0060734A">
      <w:pPr>
        <w:autoSpaceDE w:val="0"/>
        <w:autoSpaceDN w:val="0"/>
        <w:adjustRightInd w:val="0"/>
        <w:ind w:left="720" w:hanging="360"/>
        <w:jc w:val="both"/>
      </w:pPr>
      <w:r w:rsidRPr="00D332DE">
        <w:t>c)</w:t>
      </w:r>
      <w:r w:rsidRPr="00D332DE">
        <w:tab/>
        <w:t xml:space="preserve">3,00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–29</w:t>
      </w:r>
      <w:r w:rsidRPr="00D332DE">
        <w:t xml:space="preserve"> m</w:t>
      </w:r>
    </w:p>
    <w:p w:rsidR="0060734A" w:rsidRPr="00D332DE" w:rsidRDefault="0060734A" w:rsidP="0060734A">
      <w:pPr>
        <w:autoSpaceDE w:val="0"/>
        <w:autoSpaceDN w:val="0"/>
        <w:adjustRightInd w:val="0"/>
        <w:ind w:left="720" w:hanging="360"/>
        <w:jc w:val="both"/>
      </w:pPr>
      <w:r w:rsidRPr="00D332DE">
        <w:t>d)</w:t>
      </w:r>
      <w:r w:rsidRPr="00D332DE">
        <w:tab/>
        <w:t xml:space="preserve">1,87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–13</w:t>
      </w:r>
      <w:r w:rsidRPr="00D332DE">
        <w:t xml:space="preserve"> m</w:t>
      </w:r>
    </w:p>
    <w:p w:rsidR="0060734A" w:rsidRPr="00D332DE" w:rsidRDefault="0060734A" w:rsidP="0060734A">
      <w:pPr>
        <w:autoSpaceDE w:val="0"/>
        <w:autoSpaceDN w:val="0"/>
        <w:adjustRightInd w:val="0"/>
        <w:ind w:left="720" w:hanging="360"/>
        <w:jc w:val="both"/>
      </w:pPr>
      <w:r w:rsidRPr="00D332DE">
        <w:t>e)</w:t>
      </w:r>
      <w:r w:rsidRPr="00D332DE">
        <w:tab/>
        <w:t xml:space="preserve">1,87 </w:t>
      </w:r>
      <w:r w:rsidRPr="00D332DE">
        <w:sym w:font="Symbol" w:char="F0B4"/>
      </w:r>
      <w:r w:rsidRPr="00D332DE">
        <w:t xml:space="preserve"> 10</w:t>
      </w:r>
      <w:r w:rsidRPr="00D332DE">
        <w:rPr>
          <w:vertAlign w:val="superscript"/>
        </w:rPr>
        <w:t>–10</w:t>
      </w:r>
      <w:r w:rsidRPr="00D332DE">
        <w:t xml:space="preserve"> m</w:t>
      </w:r>
    </w:p>
    <w:p w:rsidR="00302BE2" w:rsidRPr="0060734A" w:rsidRDefault="00302BE2" w:rsidP="0060734A"/>
    <w:sectPr w:rsidR="00302BE2" w:rsidRPr="0060734A" w:rsidSect="00607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734A"/>
    <w:rsid w:val="001773BC"/>
    <w:rsid w:val="0023395C"/>
    <w:rsid w:val="00302BE2"/>
    <w:rsid w:val="00517F31"/>
    <w:rsid w:val="0060734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5462D-F06D-4FE9-8B18-45F652E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