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C3" w:rsidRPr="001049FC" w:rsidRDefault="00DF73C3" w:rsidP="00DF73C3">
      <w:pPr>
        <w:jc w:val="both"/>
        <w:rPr>
          <w:b/>
          <w:color w:val="000000"/>
        </w:rPr>
      </w:pPr>
      <w:bookmarkStart w:id="0" w:name="_GoBack"/>
      <w:bookmarkEnd w:id="0"/>
      <w:r>
        <w:rPr>
          <w:b/>
          <w:color w:val="000000"/>
        </w:rPr>
        <w:t xml:space="preserve">  </w:t>
      </w:r>
    </w:p>
    <w:p w:rsidR="00DF73C3" w:rsidRPr="00A91117" w:rsidRDefault="00DF73C3" w:rsidP="00DF73C3">
      <w:pPr>
        <w:ind w:left="360"/>
        <w:jc w:val="both"/>
        <w:rPr>
          <w:color w:val="000000"/>
        </w:rPr>
      </w:pPr>
      <w:r w:rsidRPr="00A91117">
        <w:rPr>
          <w:color w:val="000000"/>
        </w:rPr>
        <w:t xml:space="preserve">Segundo a Teoria da Relatividade Restrita de Albert Einstein, o tempo transcorre de maneira diferente para observadores com velocidades diferentes. Isso significa que, para um observador em um referencial fixo, transcorre um intervalo de tempo </w:t>
      </w:r>
      <w:r w:rsidRPr="00A91117">
        <w:rPr>
          <w:color w:val="000000"/>
          <w:position w:val="-6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pt;height:12.1pt" o:ole="">
            <v:imagedata r:id="rId4" o:title=""/>
          </v:shape>
          <o:OLEObject Type="Embed" ProgID="Equation.3" ShapeID="_x0000_i1025" DrawAspect="Content" ObjectID="_1536351208" r:id="rId5"/>
        </w:object>
      </w:r>
      <w:r w:rsidRPr="00A91117">
        <w:rPr>
          <w:i/>
          <w:iCs/>
          <w:color w:val="000000"/>
        </w:rPr>
        <w:t xml:space="preserve"> </w:t>
      </w:r>
      <w:r w:rsidRPr="00A91117">
        <w:rPr>
          <w:color w:val="000000"/>
        </w:rPr>
        <w:t xml:space="preserve">entre dois eventos, enquanto para um observador em um referencial que viaja com uma velocidade constante </w:t>
      </w:r>
      <w:r w:rsidRPr="00A91117">
        <w:rPr>
          <w:i/>
          <w:iCs/>
          <w:color w:val="000000"/>
        </w:rPr>
        <w:t>v</w:t>
      </w:r>
      <w:r w:rsidRPr="00A91117">
        <w:rPr>
          <w:color w:val="000000"/>
        </w:rPr>
        <w:t xml:space="preserve">, em relação ao referencial anterior, o intervalo de tempo entre os mesmos eventos será </w:t>
      </w:r>
      <w:r w:rsidRPr="00A91117">
        <w:rPr>
          <w:color w:val="000000"/>
          <w:position w:val="-6"/>
        </w:rPr>
        <w:object w:dxaOrig="279" w:dyaOrig="240">
          <v:shape id="_x0000_i1026" type="#_x0000_t75" style="width:13.95pt;height:12.1pt" o:ole="">
            <v:imagedata r:id="rId6" o:title=""/>
          </v:shape>
          <o:OLEObject Type="Embed" ProgID="Equation.3" ShapeID="_x0000_i1026" DrawAspect="Content" ObjectID="_1536351209" r:id="rId7"/>
        </w:object>
      </w:r>
      <w:r w:rsidRPr="00A91117">
        <w:rPr>
          <w:color w:val="000000"/>
        </w:rPr>
        <w:t>. Os dois intervalos de tempo estão relacionados por</w:t>
      </w:r>
    </w:p>
    <w:p w:rsidR="00DF73C3" w:rsidRPr="00A91117" w:rsidRDefault="00DF73C3" w:rsidP="00DF73C3">
      <w:pPr>
        <w:ind w:left="360" w:hanging="360"/>
        <w:jc w:val="center"/>
      </w:pPr>
      <w:r w:rsidRPr="00A91117">
        <w:rPr>
          <w:position w:val="-62"/>
        </w:rPr>
        <w:object w:dxaOrig="1219" w:dyaOrig="920">
          <v:shape id="_x0000_i1027" type="#_x0000_t75" style="width:60.85pt;height:46pt" o:ole="">
            <v:imagedata r:id="rId8" o:title=""/>
          </v:shape>
          <o:OLEObject Type="Embed" ProgID="Equation.3" ShapeID="_x0000_i1027" DrawAspect="Content" ObjectID="_1536351210" r:id="rId9"/>
        </w:object>
      </w:r>
      <w:r w:rsidRPr="00A91117">
        <w:t>,</w:t>
      </w:r>
    </w:p>
    <w:p w:rsidR="00DF73C3" w:rsidRPr="00A91117" w:rsidRDefault="00DF73C3" w:rsidP="00DF73C3">
      <w:pPr>
        <w:ind w:left="360"/>
        <w:jc w:val="both"/>
      </w:pPr>
      <w:r w:rsidRPr="00A91117">
        <w:t xml:space="preserve">que representa uma dilatação temporal. Nesta expressão, c é a velocidade da luz no vácuo. Com esta teoria surge o paradoxo dos gêmeos: para o piloto de uma espaçonave que realizou uma viagem espacial, com uma velocidade constante de 0,8c, transcorreram 18 anos até o seu retorno à Terra. </w:t>
      </w:r>
    </w:p>
    <w:p w:rsidR="00DF73C3" w:rsidRPr="00A91117" w:rsidRDefault="00DF73C3" w:rsidP="00DF73C3">
      <w:pPr>
        <w:ind w:left="360"/>
        <w:jc w:val="both"/>
      </w:pPr>
      <w:r w:rsidRPr="00A91117">
        <w:t>Para o gêmeo que ficou na Terra, calcule quanto tempo durou a viagem do seu irmão, o piloto.</w:t>
      </w:r>
    </w:p>
    <w:p w:rsidR="00302BE2" w:rsidRPr="00DF73C3" w:rsidRDefault="00302BE2" w:rsidP="00DF73C3"/>
    <w:sectPr w:rsidR="00302BE2" w:rsidRPr="00DF73C3" w:rsidSect="00DF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3C3"/>
    <w:rsid w:val="001773BC"/>
    <w:rsid w:val="0023395C"/>
    <w:rsid w:val="00302BE2"/>
    <w:rsid w:val="007966EB"/>
    <w:rsid w:val="00D969A5"/>
    <w:rsid w:val="00D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CEB0E-D336-4A04-8488-AA815263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