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8D3" w:rsidRDefault="00A078D3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A078D3" w:rsidRPr="00E1487E" w:rsidRDefault="00A078D3" w:rsidP="00A078D3">
      <w:pPr>
        <w:ind w:left="360"/>
        <w:jc w:val="both"/>
      </w:pPr>
      <w:r w:rsidRPr="00E1487E">
        <w:t xml:space="preserve">Através da relação E = </w:t>
      </w:r>
      <w:r w:rsidRPr="00E1487E">
        <w:sym w:font="Symbol" w:char="F044"/>
      </w:r>
      <w:r w:rsidRPr="00E1487E">
        <w:t>m.c</w:t>
      </w:r>
      <w:r w:rsidRPr="00E1487E">
        <w:rPr>
          <w:vertAlign w:val="superscript"/>
        </w:rPr>
        <w:t>2</w:t>
      </w:r>
      <w:r w:rsidRPr="00E1487E">
        <w:t>, fica claro que existe uma equivalência entre a variação de massa de um corpo e a energia cinética que ele ganha ou perde. Sendo assim, é correto afirmar que</w:t>
      </w:r>
    </w:p>
    <w:p w:rsidR="00A078D3" w:rsidRPr="00E1487E" w:rsidRDefault="00A078D3" w:rsidP="00A078D3">
      <w:pPr>
        <w:ind w:left="360" w:hanging="360"/>
        <w:jc w:val="both"/>
        <w:rPr>
          <w:b/>
        </w:rPr>
      </w:pPr>
    </w:p>
    <w:p w:rsidR="00A078D3" w:rsidRPr="00E1487E" w:rsidRDefault="00A078D3" w:rsidP="00A078D3">
      <w:pPr>
        <w:ind w:left="720" w:hanging="360"/>
        <w:jc w:val="both"/>
      </w:pPr>
      <w:r w:rsidRPr="00E1487E">
        <w:t>a)</w:t>
      </w:r>
      <w:r w:rsidRPr="00E1487E">
        <w:tab/>
        <w:t>independente de ocorrer uma mudança na energia de um corpo, sua massa permanece a mesma.</w:t>
      </w:r>
    </w:p>
    <w:p w:rsidR="00A078D3" w:rsidRPr="00E1487E" w:rsidRDefault="00A078D3" w:rsidP="00A078D3">
      <w:pPr>
        <w:ind w:left="720" w:hanging="360"/>
        <w:jc w:val="both"/>
      </w:pPr>
      <w:r w:rsidRPr="00E1487E">
        <w:t>b)</w:t>
      </w:r>
      <w:r w:rsidRPr="00E1487E">
        <w:tab/>
        <w:t>quando a energia cinética de um corpo diminui, há um correspondente acréscimo de massa deste corpo.</w:t>
      </w:r>
    </w:p>
    <w:p w:rsidR="00A078D3" w:rsidRPr="00E1487E" w:rsidRDefault="00A078D3" w:rsidP="00A078D3">
      <w:pPr>
        <w:ind w:left="720" w:hanging="360"/>
        <w:jc w:val="both"/>
      </w:pPr>
      <w:r w:rsidRPr="00E1487E">
        <w:t>c)</w:t>
      </w:r>
      <w:r w:rsidRPr="00E1487E">
        <w:tab/>
        <w:t>quando um corpo adquire energia cinética sua massa não sofre um acréscimo.</w:t>
      </w:r>
    </w:p>
    <w:p w:rsidR="00A078D3" w:rsidRPr="00E1487E" w:rsidRDefault="00A078D3" w:rsidP="00A078D3">
      <w:pPr>
        <w:ind w:left="720" w:hanging="360"/>
        <w:jc w:val="both"/>
      </w:pPr>
      <w:r w:rsidRPr="00E1487E">
        <w:t>d)</w:t>
      </w:r>
      <w:r w:rsidRPr="00E1487E">
        <w:tab/>
        <w:t>quando um corpo adquire energia cinética sua massa sofre uma diminuição.</w:t>
      </w:r>
    </w:p>
    <w:p w:rsidR="00A078D3" w:rsidRPr="00814B68" w:rsidRDefault="00A078D3" w:rsidP="00A078D3">
      <w:pPr>
        <w:ind w:left="720" w:hanging="360"/>
        <w:jc w:val="both"/>
      </w:pPr>
      <w:r w:rsidRPr="00E1487E">
        <w:t>e)</w:t>
      </w:r>
      <w:r w:rsidRPr="00E1487E">
        <w:tab/>
        <w:t>quando a energia cinética de um corpo diminui, há uma correspondente diminuição de massa deste corpo.</w:t>
      </w:r>
    </w:p>
    <w:p w:rsidR="00302BE2" w:rsidRPr="00A078D3" w:rsidRDefault="00302BE2" w:rsidP="00A078D3"/>
    <w:sectPr w:rsidR="00302BE2" w:rsidRPr="00A07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78D3"/>
    <w:rsid w:val="001773BC"/>
    <w:rsid w:val="0023395C"/>
    <w:rsid w:val="00302BE2"/>
    <w:rsid w:val="0086389A"/>
    <w:rsid w:val="00A078D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090BF-4D8B-41D0-B3F2-E5F4A47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2016-09-29T23:50:00Z</dcterms:created>
  <dcterms:modified xsi:type="dcterms:W3CDTF">2016-09-29T23:50:00Z</dcterms:modified>
</cp:coreProperties>
</file>