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EA7" w:rsidRDefault="00BB7EA7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BB7EA7" w:rsidRPr="00184C21" w:rsidRDefault="00BB7EA7" w:rsidP="00BB7EA7">
      <w:pPr>
        <w:autoSpaceDE w:val="0"/>
        <w:autoSpaceDN w:val="0"/>
        <w:adjustRightInd w:val="0"/>
        <w:ind w:left="434"/>
        <w:jc w:val="both"/>
      </w:pPr>
      <w:r w:rsidRPr="00184C21">
        <w:t xml:space="preserve">O </w:t>
      </w:r>
      <w:r w:rsidRPr="00184C21">
        <w:rPr>
          <w:i/>
          <w:iCs/>
        </w:rPr>
        <w:t xml:space="preserve">princípio da incerteza de Heisenberg </w:t>
      </w:r>
      <w:r w:rsidRPr="00184C21">
        <w:t>é uma das características mais marcantes do comportamento de um sistema quântico. Considerando as restrições impostas por ele, pode-se afirmar que</w:t>
      </w:r>
    </w:p>
    <w:p w:rsidR="00BB7EA7" w:rsidRPr="00184C21" w:rsidRDefault="00BB7EA7" w:rsidP="00BB7EA7">
      <w:pPr>
        <w:autoSpaceDE w:val="0"/>
        <w:autoSpaceDN w:val="0"/>
        <w:adjustRightInd w:val="0"/>
        <w:ind w:left="434" w:hanging="434"/>
        <w:jc w:val="both"/>
      </w:pPr>
    </w:p>
    <w:p w:rsidR="00BB7EA7" w:rsidRPr="00184C21" w:rsidRDefault="00BB7EA7" w:rsidP="00BB7EA7">
      <w:pPr>
        <w:autoSpaceDE w:val="0"/>
        <w:autoSpaceDN w:val="0"/>
        <w:adjustRightInd w:val="0"/>
        <w:ind w:left="868" w:hanging="434"/>
        <w:jc w:val="both"/>
      </w:pPr>
      <w:r w:rsidRPr="00184C21">
        <w:t>a)</w:t>
      </w:r>
      <w:r w:rsidRPr="00184C21">
        <w:tab/>
        <w:t>é impossível o conhecimento simultâneo, com precisão arbitrária, da posição e da quantidade de movimento de uma partícula.</w:t>
      </w:r>
    </w:p>
    <w:p w:rsidR="00BB7EA7" w:rsidRPr="00184C21" w:rsidRDefault="00BB7EA7" w:rsidP="00BB7EA7">
      <w:pPr>
        <w:autoSpaceDE w:val="0"/>
        <w:autoSpaceDN w:val="0"/>
        <w:adjustRightInd w:val="0"/>
        <w:ind w:left="868" w:hanging="434"/>
        <w:jc w:val="both"/>
      </w:pPr>
      <w:r w:rsidRPr="00184C21">
        <w:t>b)</w:t>
      </w:r>
      <w:r w:rsidRPr="00184C21">
        <w:tab/>
        <w:t>o raio da trajetória do elétron em torno do núcleo atômico não pode apresentar qualquer valor, sendo incertas determinadas órbitas.</w:t>
      </w:r>
    </w:p>
    <w:p w:rsidR="00BB7EA7" w:rsidRPr="00184C21" w:rsidRDefault="00BB7EA7" w:rsidP="00BB7EA7">
      <w:pPr>
        <w:autoSpaceDE w:val="0"/>
        <w:autoSpaceDN w:val="0"/>
        <w:adjustRightInd w:val="0"/>
        <w:ind w:left="868" w:hanging="434"/>
        <w:jc w:val="both"/>
      </w:pPr>
      <w:r w:rsidRPr="00184C21">
        <w:t>c)</w:t>
      </w:r>
      <w:r w:rsidRPr="00184C21">
        <w:tab/>
        <w:t>a simultaneidade de dois eventos para um observador em dado referencial inercial é incerta para outro observador em outro referencial inercial.</w:t>
      </w:r>
    </w:p>
    <w:p w:rsidR="00BB7EA7" w:rsidRPr="00184C21" w:rsidRDefault="00BB7EA7" w:rsidP="00BB7EA7">
      <w:pPr>
        <w:autoSpaceDE w:val="0"/>
        <w:autoSpaceDN w:val="0"/>
        <w:adjustRightInd w:val="0"/>
        <w:ind w:left="868" w:hanging="434"/>
        <w:jc w:val="both"/>
      </w:pPr>
      <w:r w:rsidRPr="00184C21">
        <w:t>d)</w:t>
      </w:r>
      <w:r w:rsidRPr="00184C21">
        <w:tab/>
        <w:t>em um sistema no qual estão atuando forças não-conservativas, é incerta a quantidade de energia dissipada.</w:t>
      </w:r>
    </w:p>
    <w:p w:rsidR="00BB7EA7" w:rsidRPr="00184C21" w:rsidRDefault="00BB7EA7" w:rsidP="00BB7EA7">
      <w:pPr>
        <w:autoSpaceDE w:val="0"/>
        <w:autoSpaceDN w:val="0"/>
        <w:adjustRightInd w:val="0"/>
        <w:ind w:left="868" w:hanging="434"/>
        <w:jc w:val="both"/>
      </w:pPr>
      <w:r w:rsidRPr="00184C21">
        <w:t>e)</w:t>
      </w:r>
      <w:r w:rsidRPr="00184C21">
        <w:tab/>
        <w:t>quando as radiações eletromagnéticas incidem sobre uma placa metálica, é incerto o número de elétrons que escapa dela após absorverem energia suficiente.</w:t>
      </w:r>
    </w:p>
    <w:p w:rsidR="00302BE2" w:rsidRPr="00BB7EA7" w:rsidRDefault="00302BE2" w:rsidP="00BB7EA7"/>
    <w:sectPr w:rsidR="00302BE2" w:rsidRPr="00BB7EA7" w:rsidSect="00BB7E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B7EA7"/>
    <w:rsid w:val="001773BC"/>
    <w:rsid w:val="0023395C"/>
    <w:rsid w:val="00302BE2"/>
    <w:rsid w:val="00576F6A"/>
    <w:rsid w:val="00BB7EA7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2F705E-F56D-400A-92B0-624CBD30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2016-09-29T23:50:00Z</dcterms:created>
  <dcterms:modified xsi:type="dcterms:W3CDTF">2016-09-29T23:50:00Z</dcterms:modified>
</cp:coreProperties>
</file>