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61" w:rsidRDefault="00E6326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63261" w:rsidRPr="00784CA3" w:rsidRDefault="00E63261" w:rsidP="00E63261">
      <w:pPr>
        <w:ind w:left="420"/>
        <w:jc w:val="both"/>
      </w:pPr>
      <w:r w:rsidRPr="00784CA3">
        <w:t>Os níveis de energia do átomo de hidrogênio em eletron-volts (eV) são dados por E</w:t>
      </w:r>
      <w:r w:rsidRPr="00784CA3">
        <w:rPr>
          <w:vertAlign w:val="subscript"/>
        </w:rPr>
        <w:t>n</w:t>
      </w:r>
      <w:r w:rsidRPr="00784CA3">
        <w:t xml:space="preserve"> = –13,6/n</w:t>
      </w:r>
      <w:r w:rsidRPr="00784CA3">
        <w:rPr>
          <w:vertAlign w:val="superscript"/>
        </w:rPr>
        <w:t>2</w:t>
      </w:r>
      <w:r w:rsidRPr="00784CA3">
        <w:t xml:space="preserve">. A radiação presente em transições envolvendo o primeiro estado excitado (n = 2) tem comprimento de onda na região do visível. Um elétron que está inicialmente no primeiro estado excitado absorve um fóton de luz visível (comprimento de onda igual a 480 </w:t>
      </w:r>
      <w:r w:rsidRPr="00784CA3">
        <w:sym w:font="Symbol" w:char="F0B4"/>
      </w:r>
      <w:r w:rsidRPr="00784CA3">
        <w:t xml:space="preserve"> 10</w:t>
      </w:r>
      <w:r w:rsidRPr="00784CA3">
        <w:rPr>
          <w:vertAlign w:val="superscript"/>
        </w:rPr>
        <w:t>–9</w:t>
      </w:r>
      <w:r w:rsidRPr="00784CA3">
        <w:t xml:space="preserve"> m) e é promovido a um novo estado excitado. Levando em conta as aproximações dos valores da constante de Planck (h) e da velocidade da luz no vácuo (c), marque a alternativa que melhor representa o valor de n do novo estado excitado (dados: h = 4 </w:t>
      </w:r>
      <w:r w:rsidRPr="00784CA3">
        <w:sym w:font="Symbol" w:char="F0B4"/>
      </w:r>
      <w:r w:rsidRPr="00784CA3">
        <w:t xml:space="preserve"> 10</w:t>
      </w:r>
      <w:r w:rsidRPr="00784CA3">
        <w:rPr>
          <w:vertAlign w:val="superscript"/>
        </w:rPr>
        <w:t>–15</w:t>
      </w:r>
      <w:r w:rsidRPr="00784CA3">
        <w:t xml:space="preserve"> eV.s, c = 3 </w:t>
      </w:r>
      <w:r w:rsidRPr="00784CA3">
        <w:sym w:font="Symbol" w:char="F0B4"/>
      </w:r>
      <w:r w:rsidRPr="00784CA3">
        <w:t xml:space="preserve"> 10</w:t>
      </w:r>
      <w:r w:rsidRPr="00784CA3">
        <w:rPr>
          <w:vertAlign w:val="superscript"/>
        </w:rPr>
        <w:t>8</w:t>
      </w:r>
      <w:r w:rsidRPr="00784CA3">
        <w:t xml:space="preserve"> m/s).</w:t>
      </w:r>
    </w:p>
    <w:p w:rsidR="00E63261" w:rsidRPr="00784CA3" w:rsidRDefault="00E63261" w:rsidP="00E63261">
      <w:pPr>
        <w:ind w:left="420" w:hanging="420"/>
        <w:jc w:val="both"/>
        <w:rPr>
          <w:b/>
          <w:bCs/>
        </w:rPr>
      </w:pPr>
    </w:p>
    <w:p w:rsidR="00E63261" w:rsidRPr="00784CA3" w:rsidRDefault="00E63261" w:rsidP="00E63261">
      <w:pPr>
        <w:ind w:left="840" w:hanging="420"/>
        <w:jc w:val="both"/>
      </w:pPr>
      <w:r w:rsidRPr="00784CA3">
        <w:t>a)</w:t>
      </w:r>
      <w:r w:rsidRPr="00784CA3">
        <w:tab/>
        <w:t>5</w:t>
      </w:r>
    </w:p>
    <w:p w:rsidR="00E63261" w:rsidRPr="00784CA3" w:rsidRDefault="00E63261" w:rsidP="00E63261">
      <w:pPr>
        <w:ind w:left="840" w:hanging="420"/>
        <w:jc w:val="both"/>
      </w:pPr>
      <w:r w:rsidRPr="00784CA3">
        <w:t>b)</w:t>
      </w:r>
      <w:r w:rsidRPr="00784CA3">
        <w:tab/>
        <w:t>4</w:t>
      </w:r>
    </w:p>
    <w:p w:rsidR="00E63261" w:rsidRPr="00784CA3" w:rsidRDefault="00E63261" w:rsidP="00E63261">
      <w:pPr>
        <w:ind w:left="840" w:hanging="420"/>
        <w:jc w:val="both"/>
      </w:pPr>
      <w:r w:rsidRPr="00784CA3">
        <w:t>c)</w:t>
      </w:r>
      <w:r w:rsidRPr="00784CA3">
        <w:tab/>
        <w:t>3</w:t>
      </w:r>
    </w:p>
    <w:p w:rsidR="00E63261" w:rsidRPr="00784CA3" w:rsidRDefault="00E63261" w:rsidP="00E63261">
      <w:pPr>
        <w:ind w:left="840" w:hanging="420"/>
        <w:jc w:val="both"/>
      </w:pPr>
      <w:r w:rsidRPr="00784CA3">
        <w:t>d)</w:t>
      </w:r>
      <w:r w:rsidRPr="00784CA3">
        <w:tab/>
        <w:t>1</w:t>
      </w:r>
    </w:p>
    <w:p w:rsidR="00302BE2" w:rsidRPr="00E63261" w:rsidRDefault="00302BE2" w:rsidP="00E63261"/>
    <w:sectPr w:rsidR="00302BE2" w:rsidRPr="00E63261" w:rsidSect="00E63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261"/>
    <w:rsid w:val="001773BC"/>
    <w:rsid w:val="0023395C"/>
    <w:rsid w:val="00302BE2"/>
    <w:rsid w:val="0041274C"/>
    <w:rsid w:val="00D969A5"/>
    <w:rsid w:val="00E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1294F-637E-4A59-A678-668C6573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