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60B" w:rsidRDefault="003B660B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B660B" w:rsidRPr="00D67DBD" w:rsidRDefault="003B660B" w:rsidP="003B660B">
      <w:pPr>
        <w:ind w:left="420"/>
        <w:jc w:val="both"/>
      </w:pPr>
      <w:r w:rsidRPr="00D67DBD">
        <w:t>A seguinte declaração foi divulgada no jornal eletrônico FOLHA.com – mundo em 29/05/2010: “A vontade do Irã de enriquecer urânio a 20% em seu território nunca esteve sobre a mesa de negociações do acordo assinado por Brasil e Turquia com Teerã, afirmou nesta sexta-feira o ministro das Relações Exteriores brasileiro Celso Amorim”. Enriquecer urânio a 20%, como mencionado nessa notícia, significa</w:t>
      </w:r>
    </w:p>
    <w:p w:rsidR="003B660B" w:rsidRPr="00D67DBD" w:rsidRDefault="003B660B" w:rsidP="003B660B">
      <w:pPr>
        <w:ind w:left="420" w:hanging="420"/>
        <w:jc w:val="both"/>
      </w:pPr>
    </w:p>
    <w:p w:rsidR="003B660B" w:rsidRPr="00D67DBD" w:rsidRDefault="003B660B" w:rsidP="003B660B">
      <w:pPr>
        <w:ind w:left="420"/>
        <w:jc w:val="both"/>
      </w:pPr>
      <w:r w:rsidRPr="00D67DBD">
        <w:t>NOTE E ADOTE</w:t>
      </w:r>
    </w:p>
    <w:p w:rsidR="003B660B" w:rsidRPr="00D67DBD" w:rsidRDefault="003B660B" w:rsidP="003B660B">
      <w:pPr>
        <w:ind w:left="420"/>
        <w:jc w:val="both"/>
      </w:pPr>
      <w:r w:rsidRPr="00D67DBD">
        <w:t xml:space="preserve">As porcentagens aproximadas dos isótopos </w:t>
      </w:r>
      <w:r w:rsidRPr="00D67DBD">
        <w:rPr>
          <w:vertAlign w:val="superscript"/>
        </w:rPr>
        <w:t>238</w:t>
      </w:r>
      <w:r w:rsidRPr="00D67DBD">
        <w:t xml:space="preserve">U e </w:t>
      </w:r>
      <w:r w:rsidRPr="00D67DBD">
        <w:rPr>
          <w:vertAlign w:val="superscript"/>
        </w:rPr>
        <w:t>235</w:t>
      </w:r>
      <w:r w:rsidRPr="00D67DBD">
        <w:t>U existentes em uma amostra de urânio natural são, respectivamente, 99,3% e 0,7%.</w:t>
      </w:r>
    </w:p>
    <w:p w:rsidR="003B660B" w:rsidRPr="00D67DBD" w:rsidRDefault="003B660B" w:rsidP="003B660B">
      <w:pPr>
        <w:ind w:left="420" w:hanging="420"/>
        <w:jc w:val="both"/>
      </w:pPr>
    </w:p>
    <w:p w:rsidR="003B660B" w:rsidRPr="00D67DBD" w:rsidRDefault="003B660B" w:rsidP="003B660B">
      <w:pPr>
        <w:ind w:left="840" w:hanging="420"/>
        <w:jc w:val="both"/>
      </w:pPr>
      <w:r w:rsidRPr="00D67DBD">
        <w:t>a)</w:t>
      </w:r>
      <w:r w:rsidRPr="00D67DBD">
        <w:tab/>
        <w:t>aumentar, em 20%, as reservas conhecidas de urânio de um território.</w:t>
      </w:r>
    </w:p>
    <w:p w:rsidR="003B660B" w:rsidRPr="00D67DBD" w:rsidRDefault="003B660B" w:rsidP="003B660B">
      <w:pPr>
        <w:ind w:left="840" w:hanging="420"/>
        <w:jc w:val="both"/>
      </w:pPr>
      <w:r w:rsidRPr="00D67DBD">
        <w:t>b)</w:t>
      </w:r>
      <w:r w:rsidRPr="00D67DBD">
        <w:tab/>
        <w:t>aumentar, para 20%, a quantidade de átomos de urânio contidos em uma amostra de minério.</w:t>
      </w:r>
    </w:p>
    <w:p w:rsidR="003B660B" w:rsidRPr="00D67DBD" w:rsidRDefault="003B660B" w:rsidP="003B660B">
      <w:pPr>
        <w:ind w:left="840" w:hanging="420"/>
        <w:jc w:val="both"/>
      </w:pPr>
      <w:r w:rsidRPr="00D67DBD">
        <w:t>c)</w:t>
      </w:r>
      <w:r w:rsidRPr="00D67DBD">
        <w:tab/>
        <w:t xml:space="preserve">aumentar, para 20%, a quantidade de </w:t>
      </w:r>
      <w:r w:rsidRPr="00D67DBD">
        <w:rPr>
          <w:vertAlign w:val="superscript"/>
        </w:rPr>
        <w:t>238</w:t>
      </w:r>
      <w:r w:rsidRPr="00D67DBD">
        <w:t>U presente em uma amostra de urânio.</w:t>
      </w:r>
    </w:p>
    <w:p w:rsidR="003B660B" w:rsidRPr="00D67DBD" w:rsidRDefault="003B660B" w:rsidP="003B660B">
      <w:pPr>
        <w:ind w:left="840" w:hanging="420"/>
        <w:jc w:val="both"/>
      </w:pPr>
      <w:r w:rsidRPr="00D67DBD">
        <w:t>d)</w:t>
      </w:r>
      <w:r w:rsidRPr="00D67DBD">
        <w:tab/>
        <w:t xml:space="preserve">aumentar, para 20%, a quantidade de </w:t>
      </w:r>
      <w:r w:rsidRPr="00D67DBD">
        <w:rPr>
          <w:vertAlign w:val="superscript"/>
        </w:rPr>
        <w:t>235</w:t>
      </w:r>
      <w:r w:rsidRPr="00D67DBD">
        <w:t>U presente em uma amostra de urânio.</w:t>
      </w:r>
    </w:p>
    <w:p w:rsidR="003B660B" w:rsidRPr="00D67DBD" w:rsidRDefault="003B660B" w:rsidP="003B660B">
      <w:pPr>
        <w:ind w:left="840" w:hanging="420"/>
        <w:jc w:val="both"/>
      </w:pPr>
      <w:r w:rsidRPr="00D67DBD">
        <w:t>e)</w:t>
      </w:r>
      <w:r w:rsidRPr="00D67DBD">
        <w:tab/>
        <w:t xml:space="preserve">diminuir, para 20%, a quantidade de </w:t>
      </w:r>
      <w:r w:rsidRPr="00D67DBD">
        <w:rPr>
          <w:vertAlign w:val="superscript"/>
        </w:rPr>
        <w:t>238</w:t>
      </w:r>
      <w:r w:rsidRPr="00D67DBD">
        <w:t>U presente em uma amostra de urânio.</w:t>
      </w:r>
    </w:p>
    <w:p w:rsidR="003B660B" w:rsidRPr="003B660B" w:rsidRDefault="003B660B" w:rsidP="003B660B"/>
    <w:sectPr w:rsidR="003B660B" w:rsidRPr="003B660B" w:rsidSect="003B6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660B"/>
    <w:rsid w:val="003B660B"/>
    <w:rsid w:val="0076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C27DA-1A1E-46EA-97A6-9FC4130B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Jacques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