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31F" w:rsidRDefault="00CB531F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CB531F" w:rsidRPr="007B04C3" w:rsidRDefault="00CB531F" w:rsidP="00CB531F">
      <w:pPr>
        <w:autoSpaceDE w:val="0"/>
        <w:autoSpaceDN w:val="0"/>
        <w:adjustRightInd w:val="0"/>
        <w:ind w:left="420"/>
        <w:jc w:val="both"/>
      </w:pPr>
      <w:r w:rsidRPr="007B04C3">
        <w:t>Define-se como meia-vida de um elemento radioativo o tempo necessário para que a metade dos átomos radioativos inicialmente presentes em uma amostra pura desse elemento se desintegre. Assim sendo, decorrido o tempo correspondente a uma meia-vida, o número de átomos radioativos, N, presentes na amostra será a metade do número inicial de átomos radioativos, N</w:t>
      </w:r>
      <w:r w:rsidRPr="007B04C3">
        <w:rPr>
          <w:vertAlign w:val="subscript"/>
        </w:rPr>
        <w:t>0</w:t>
      </w:r>
      <w:r w:rsidRPr="007B04C3">
        <w:t>.</w:t>
      </w:r>
    </w:p>
    <w:p w:rsidR="00CB531F" w:rsidRPr="007B04C3" w:rsidRDefault="00CB531F" w:rsidP="00CB531F">
      <w:pPr>
        <w:autoSpaceDE w:val="0"/>
        <w:autoSpaceDN w:val="0"/>
        <w:adjustRightInd w:val="0"/>
        <w:ind w:left="420" w:hanging="420"/>
        <w:jc w:val="both"/>
      </w:pPr>
    </w:p>
    <w:p w:rsidR="00CB531F" w:rsidRPr="007B04C3" w:rsidRDefault="00CB531F" w:rsidP="00CB531F">
      <w:pPr>
        <w:autoSpaceDE w:val="0"/>
        <w:autoSpaceDN w:val="0"/>
        <w:adjustRightInd w:val="0"/>
        <w:ind w:left="420"/>
        <w:jc w:val="both"/>
      </w:pPr>
      <w:r w:rsidRPr="007B04C3">
        <w:t>O gráfico a seguir mostra a fração de átomos radioativos, N/N</w:t>
      </w:r>
      <w:r w:rsidRPr="007B04C3">
        <w:rPr>
          <w:vertAlign w:val="subscript"/>
        </w:rPr>
        <w:t>0</w:t>
      </w:r>
      <w:r w:rsidRPr="007B04C3">
        <w:t>, presentes em três amostras radioativas puras, X, Y e Z, em função do tempo.</w:t>
      </w:r>
    </w:p>
    <w:p w:rsidR="00CB531F" w:rsidRPr="007B04C3" w:rsidRDefault="00CB531F" w:rsidP="00CB531F">
      <w:pPr>
        <w:autoSpaceDE w:val="0"/>
        <w:autoSpaceDN w:val="0"/>
        <w:adjustRightInd w:val="0"/>
        <w:ind w:left="420" w:hanging="420"/>
        <w:jc w:val="both"/>
      </w:pPr>
    </w:p>
    <w:p w:rsidR="00CB531F" w:rsidRPr="007B04C3" w:rsidRDefault="00CB531F" w:rsidP="00CB531F">
      <w:pPr>
        <w:autoSpaceDE w:val="0"/>
        <w:autoSpaceDN w:val="0"/>
        <w:adjustRightInd w:val="0"/>
        <w:jc w:val="center"/>
      </w:pPr>
      <w:r w:rsidRPr="007B04C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.55pt;height:103.1pt">
            <v:imagedata r:id="rId4" o:title="" gain="10" blacklevel="-15728f" grayscale="t"/>
          </v:shape>
        </w:pict>
      </w:r>
    </w:p>
    <w:p w:rsidR="00CB531F" w:rsidRPr="007B04C3" w:rsidRDefault="00CB531F" w:rsidP="00CB531F">
      <w:pPr>
        <w:autoSpaceDE w:val="0"/>
        <w:autoSpaceDN w:val="0"/>
        <w:adjustRightInd w:val="0"/>
        <w:ind w:left="420" w:hanging="420"/>
        <w:jc w:val="both"/>
      </w:pPr>
    </w:p>
    <w:p w:rsidR="00CB531F" w:rsidRPr="007B04C3" w:rsidRDefault="00CB531F" w:rsidP="00CB531F">
      <w:pPr>
        <w:autoSpaceDE w:val="0"/>
        <w:autoSpaceDN w:val="0"/>
        <w:adjustRightInd w:val="0"/>
        <w:ind w:left="420"/>
        <w:jc w:val="both"/>
      </w:pPr>
      <w:r w:rsidRPr="007B04C3">
        <w:t xml:space="preserve">A alternativa que apresenta as amostras em ordem </w:t>
      </w:r>
      <w:r w:rsidRPr="007B04C3">
        <w:rPr>
          <w:b/>
          <w:u w:val="single"/>
        </w:rPr>
        <w:t>crescente</w:t>
      </w:r>
      <w:r w:rsidRPr="007B04C3">
        <w:t xml:space="preserve"> de suas meias-vidas é:</w:t>
      </w:r>
    </w:p>
    <w:p w:rsidR="00CB531F" w:rsidRPr="007B04C3" w:rsidRDefault="00CB531F" w:rsidP="00CB531F">
      <w:pPr>
        <w:autoSpaceDE w:val="0"/>
        <w:autoSpaceDN w:val="0"/>
        <w:adjustRightInd w:val="0"/>
        <w:ind w:left="420" w:hanging="420"/>
        <w:jc w:val="both"/>
      </w:pPr>
    </w:p>
    <w:p w:rsidR="00CB531F" w:rsidRPr="00B23BD0" w:rsidRDefault="00CB531F" w:rsidP="00CB531F">
      <w:pPr>
        <w:autoSpaceDE w:val="0"/>
        <w:autoSpaceDN w:val="0"/>
        <w:adjustRightInd w:val="0"/>
        <w:ind w:left="840" w:hanging="420"/>
        <w:jc w:val="both"/>
        <w:rPr>
          <w:lang w:val="en-US"/>
        </w:rPr>
      </w:pPr>
      <w:r w:rsidRPr="00B23BD0">
        <w:rPr>
          <w:lang w:val="en-US"/>
        </w:rPr>
        <w:t>a)</w:t>
      </w:r>
      <w:r w:rsidRPr="00B23BD0">
        <w:rPr>
          <w:lang w:val="en-US"/>
        </w:rPr>
        <w:tab/>
        <w:t>X – Y – Z</w:t>
      </w:r>
    </w:p>
    <w:p w:rsidR="00CB531F" w:rsidRPr="00B23BD0" w:rsidRDefault="00CB531F" w:rsidP="00CB531F">
      <w:pPr>
        <w:autoSpaceDE w:val="0"/>
        <w:autoSpaceDN w:val="0"/>
        <w:adjustRightInd w:val="0"/>
        <w:ind w:left="840" w:hanging="420"/>
        <w:jc w:val="both"/>
        <w:rPr>
          <w:lang w:val="en-US"/>
        </w:rPr>
      </w:pPr>
      <w:r w:rsidRPr="00B23BD0">
        <w:rPr>
          <w:lang w:val="en-US"/>
        </w:rPr>
        <w:t>b)</w:t>
      </w:r>
      <w:r w:rsidRPr="00B23BD0">
        <w:rPr>
          <w:lang w:val="en-US"/>
        </w:rPr>
        <w:tab/>
        <w:t>X – Z – Y</w:t>
      </w:r>
    </w:p>
    <w:p w:rsidR="00CB531F" w:rsidRPr="00B23BD0" w:rsidRDefault="00CB531F" w:rsidP="00CB531F">
      <w:pPr>
        <w:autoSpaceDE w:val="0"/>
        <w:autoSpaceDN w:val="0"/>
        <w:adjustRightInd w:val="0"/>
        <w:ind w:left="840" w:hanging="420"/>
        <w:jc w:val="both"/>
        <w:rPr>
          <w:lang w:val="en-US"/>
        </w:rPr>
      </w:pPr>
      <w:r w:rsidRPr="00B23BD0">
        <w:rPr>
          <w:lang w:val="en-US"/>
        </w:rPr>
        <w:t>c)</w:t>
      </w:r>
      <w:r w:rsidRPr="00B23BD0">
        <w:rPr>
          <w:lang w:val="en-US"/>
        </w:rPr>
        <w:tab/>
        <w:t>Y – X – Z</w:t>
      </w:r>
    </w:p>
    <w:p w:rsidR="00CB531F" w:rsidRPr="00B23BD0" w:rsidRDefault="00CB531F" w:rsidP="00CB531F">
      <w:pPr>
        <w:autoSpaceDE w:val="0"/>
        <w:autoSpaceDN w:val="0"/>
        <w:adjustRightInd w:val="0"/>
        <w:ind w:left="840" w:hanging="420"/>
        <w:jc w:val="both"/>
        <w:rPr>
          <w:lang w:val="en-US"/>
        </w:rPr>
      </w:pPr>
      <w:r w:rsidRPr="00B23BD0">
        <w:rPr>
          <w:lang w:val="en-US"/>
        </w:rPr>
        <w:t>d)</w:t>
      </w:r>
      <w:r w:rsidRPr="00B23BD0">
        <w:rPr>
          <w:lang w:val="en-US"/>
        </w:rPr>
        <w:tab/>
        <w:t>Y – Z – X</w:t>
      </w:r>
    </w:p>
    <w:p w:rsidR="00CB531F" w:rsidRPr="007B04C3" w:rsidRDefault="00CB531F" w:rsidP="00CB531F">
      <w:pPr>
        <w:autoSpaceDE w:val="0"/>
        <w:autoSpaceDN w:val="0"/>
        <w:adjustRightInd w:val="0"/>
        <w:ind w:left="840" w:hanging="420"/>
        <w:jc w:val="both"/>
      </w:pPr>
      <w:r w:rsidRPr="007B04C3">
        <w:t>e)</w:t>
      </w:r>
      <w:r w:rsidRPr="007B04C3">
        <w:tab/>
        <w:t>Z – X – Y</w:t>
      </w:r>
    </w:p>
    <w:p w:rsidR="00CB531F" w:rsidRPr="00CB531F" w:rsidRDefault="00CB531F" w:rsidP="00CB531F"/>
    <w:sectPr w:rsidR="00CB531F" w:rsidRPr="00CB531F" w:rsidSect="00CB53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B531F"/>
    <w:rsid w:val="009E07E6"/>
    <w:rsid w:val="00CB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1A210F-5A10-43EA-9762-1A9E2370D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Jacques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