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47" w:rsidRDefault="00B5644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56447" w:rsidRPr="008D363C" w:rsidRDefault="00B56447" w:rsidP="00B56447">
      <w:pPr>
        <w:ind w:left="420"/>
        <w:jc w:val="both"/>
        <w:rPr>
          <w:color w:val="000000"/>
        </w:rPr>
      </w:pPr>
      <w:r w:rsidRPr="008D363C">
        <w:rPr>
          <w:color w:val="000000"/>
        </w:rPr>
        <w:t xml:space="preserve">Com base nos tópicos de Física Moderna, assinale a(s) proposição(ões) </w:t>
      </w:r>
      <w:r w:rsidRPr="008D363C">
        <w:rPr>
          <w:b/>
          <w:color w:val="000000"/>
        </w:rPr>
        <w:t>CORRETA(S)</w:t>
      </w:r>
      <w:r w:rsidRPr="008D363C">
        <w:rPr>
          <w:color w:val="000000"/>
        </w:rPr>
        <w:t>.</w:t>
      </w:r>
    </w:p>
    <w:p w:rsidR="00B56447" w:rsidRPr="008D363C" w:rsidRDefault="00B56447" w:rsidP="00B56447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B56447" w:rsidRPr="008D363C" w:rsidRDefault="00B56447" w:rsidP="00B56447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8D363C">
        <w:rPr>
          <w:color w:val="000000"/>
        </w:rPr>
        <w:t>01.</w:t>
      </w:r>
      <w:r w:rsidRPr="008D363C">
        <w:rPr>
          <w:color w:val="000000"/>
        </w:rPr>
        <w:tab/>
        <w:t xml:space="preserve">Corpo negro ideal é todo corpo capaz de absorver toda a radiação que nele incide. Quando um corpo negro é aquecido, ele é uma fonte ideal de radiação térmica. </w:t>
      </w:r>
    </w:p>
    <w:p w:rsidR="00B56447" w:rsidRPr="008D363C" w:rsidRDefault="00B56447" w:rsidP="00B56447">
      <w:pPr>
        <w:ind w:left="840" w:hanging="420"/>
        <w:jc w:val="both"/>
        <w:rPr>
          <w:color w:val="000000"/>
        </w:rPr>
      </w:pPr>
      <w:r w:rsidRPr="008D363C">
        <w:rPr>
          <w:color w:val="000000"/>
        </w:rPr>
        <w:t>02.</w:t>
      </w:r>
      <w:r w:rsidRPr="008D363C">
        <w:rPr>
          <w:color w:val="000000"/>
        </w:rPr>
        <w:tab/>
        <w:t xml:space="preserve">O efeito fotoelétrico só ocorre se a frequência da luz incidente sobre o metal for superior a um valor mínimo </w:t>
      </w:r>
      <w:r w:rsidRPr="008D363C">
        <w:rPr>
          <w:i/>
          <w:color w:val="000000"/>
        </w:rPr>
        <w:t>f</w:t>
      </w:r>
      <w:r w:rsidRPr="008D363C">
        <w:rPr>
          <w:color w:val="000000"/>
          <w:vertAlign w:val="subscript"/>
        </w:rPr>
        <w:t>min</w:t>
      </w:r>
      <w:r w:rsidRPr="008D363C">
        <w:rPr>
          <w:color w:val="000000"/>
        </w:rPr>
        <w:t xml:space="preserve"> e a emissão de cargas elétricas deste material independe da intensidade da radiação incidente.</w:t>
      </w:r>
    </w:p>
    <w:p w:rsidR="00B56447" w:rsidRPr="008D363C" w:rsidRDefault="00B56447" w:rsidP="00B56447">
      <w:pPr>
        <w:ind w:left="840" w:hanging="420"/>
        <w:jc w:val="both"/>
        <w:rPr>
          <w:color w:val="000000"/>
        </w:rPr>
      </w:pPr>
      <w:r w:rsidRPr="008D363C">
        <w:rPr>
          <w:color w:val="000000"/>
        </w:rPr>
        <w:t>04.</w:t>
      </w:r>
      <w:r w:rsidRPr="008D363C">
        <w:rPr>
          <w:color w:val="000000"/>
        </w:rPr>
        <w:tab/>
        <w:t>A Teoria da Relatividade Especial, proposta por Einstein, está baseada em dois postulados, sendo que um deles é enunciado da seguinte forma: “</w:t>
      </w:r>
      <w:r w:rsidRPr="008D363C">
        <w:rPr>
          <w:i/>
          <w:color w:val="000000"/>
        </w:rPr>
        <w:t>As leis da Física são as mesmas em todos os referenciais inerciais. Ou seja, não existe nenhum sistema de referência inercial preferencial</w:t>
      </w:r>
      <w:r w:rsidRPr="008D363C">
        <w:rPr>
          <w:color w:val="000000"/>
        </w:rPr>
        <w:t>”.</w:t>
      </w:r>
    </w:p>
    <w:p w:rsidR="00B56447" w:rsidRPr="008D363C" w:rsidRDefault="00B56447" w:rsidP="00B56447">
      <w:pPr>
        <w:ind w:left="840" w:hanging="420"/>
        <w:jc w:val="both"/>
        <w:rPr>
          <w:color w:val="000000"/>
        </w:rPr>
      </w:pPr>
      <w:r w:rsidRPr="008D363C">
        <w:rPr>
          <w:color w:val="000000"/>
        </w:rPr>
        <w:t>08.</w:t>
      </w:r>
      <w:r w:rsidRPr="008D363C">
        <w:rPr>
          <w:color w:val="000000"/>
        </w:rPr>
        <w:tab/>
        <w:t>A apresentação do trabalho do físico Maxwell sobre a quantização da energia é considerada hoje como o marco oficial da fundação da Física Moderna.</w:t>
      </w:r>
    </w:p>
    <w:p w:rsidR="00B56447" w:rsidRPr="008D363C" w:rsidRDefault="00B56447" w:rsidP="00B56447">
      <w:pPr>
        <w:ind w:left="840" w:hanging="420"/>
        <w:jc w:val="both"/>
        <w:rPr>
          <w:color w:val="000000"/>
        </w:rPr>
      </w:pPr>
      <w:r w:rsidRPr="008D363C">
        <w:rPr>
          <w:color w:val="000000"/>
        </w:rPr>
        <w:t>16.</w:t>
      </w:r>
      <w:r w:rsidRPr="008D363C">
        <w:rPr>
          <w:color w:val="000000"/>
        </w:rPr>
        <w:tab/>
        <w:t>A Teoria da Relatividade Restrita tem como consequência a contração espacial e a dilatação temporal.</w:t>
      </w:r>
    </w:p>
    <w:p w:rsidR="00B56447" w:rsidRPr="008D363C" w:rsidRDefault="00B56447" w:rsidP="00B56447">
      <w:pPr>
        <w:ind w:left="840" w:hanging="420"/>
        <w:jc w:val="both"/>
        <w:rPr>
          <w:color w:val="000000"/>
        </w:rPr>
      </w:pPr>
      <w:r w:rsidRPr="008D363C">
        <w:rPr>
          <w:color w:val="000000"/>
        </w:rPr>
        <w:t>32.</w:t>
      </w:r>
      <w:r w:rsidRPr="008D363C">
        <w:rPr>
          <w:color w:val="000000"/>
        </w:rPr>
        <w:tab/>
        <w:t xml:space="preserve">O  fenômeno  da  radiação  do  corpo  negro  é  explicado pela Física Clássica e pela Moderna como sendo uma distribuição contínua de energia de um sistema. </w:t>
      </w:r>
    </w:p>
    <w:p w:rsidR="00B56447" w:rsidRPr="008D363C" w:rsidRDefault="00B56447" w:rsidP="00B56447">
      <w:pPr>
        <w:ind w:left="840" w:hanging="420"/>
        <w:jc w:val="both"/>
      </w:pPr>
      <w:r w:rsidRPr="008D363C">
        <w:rPr>
          <w:color w:val="000000"/>
        </w:rPr>
        <w:t>64.</w:t>
      </w:r>
      <w:r w:rsidRPr="008D363C">
        <w:rPr>
          <w:color w:val="000000"/>
        </w:rPr>
        <w:tab/>
        <w:t>O comportamento dualístico de uma onda-partícula é descrito e aceito pela Física Clássica, sendo mais aprofundado e explicado pela Física Quântica.</w:t>
      </w:r>
    </w:p>
    <w:p w:rsidR="00B56447" w:rsidRPr="00B56447" w:rsidRDefault="00B56447" w:rsidP="00B56447"/>
    <w:sectPr w:rsidR="00B56447" w:rsidRPr="00B56447" w:rsidSect="00B5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6447"/>
    <w:rsid w:val="00816E2C"/>
    <w:rsid w:val="00B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C523-093B-4FB4-B0EA-82EF1405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