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A3" w:rsidRDefault="003827A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827A3" w:rsidRPr="001104DA" w:rsidRDefault="003827A3" w:rsidP="003827A3">
      <w:pPr>
        <w:autoSpaceDE w:val="0"/>
        <w:autoSpaceDN w:val="0"/>
        <w:adjustRightInd w:val="0"/>
        <w:ind w:left="420"/>
        <w:jc w:val="both"/>
      </w:pPr>
      <w:r w:rsidRPr="001104DA">
        <w:t>Com relação à teoria da relatividade especial e aos modelos atômicos podemos afirmar que:</w:t>
      </w:r>
    </w:p>
    <w:p w:rsidR="003827A3" w:rsidRPr="001104DA" w:rsidRDefault="003827A3" w:rsidP="003827A3">
      <w:pPr>
        <w:autoSpaceDE w:val="0"/>
        <w:autoSpaceDN w:val="0"/>
        <w:adjustRightInd w:val="0"/>
        <w:ind w:left="420" w:hanging="420"/>
        <w:jc w:val="both"/>
      </w:pPr>
    </w:p>
    <w:p w:rsidR="003827A3" w:rsidRPr="001104DA" w:rsidRDefault="003827A3" w:rsidP="003827A3">
      <w:pPr>
        <w:autoSpaceDE w:val="0"/>
        <w:autoSpaceDN w:val="0"/>
        <w:adjustRightInd w:val="0"/>
        <w:ind w:left="840" w:hanging="420"/>
        <w:jc w:val="both"/>
      </w:pPr>
      <w:r w:rsidRPr="001104DA">
        <w:t>00.</w:t>
      </w:r>
      <w:r w:rsidRPr="001104DA">
        <w:tab/>
        <w:t>A velocidade da luz no vácuo independe da velocidade da fonte de luz.</w:t>
      </w:r>
    </w:p>
    <w:p w:rsidR="003827A3" w:rsidRPr="001104DA" w:rsidRDefault="003827A3" w:rsidP="003827A3">
      <w:pPr>
        <w:autoSpaceDE w:val="0"/>
        <w:autoSpaceDN w:val="0"/>
        <w:adjustRightInd w:val="0"/>
        <w:ind w:left="840" w:hanging="420"/>
        <w:jc w:val="both"/>
      </w:pPr>
      <w:r w:rsidRPr="001104DA">
        <w:t>01.</w:t>
      </w:r>
      <w:r w:rsidRPr="001104DA">
        <w:tab/>
        <w:t>As leis da física são as mesmas em todos os referenciais inerciais. A única exceção ocorre em fenômenos físicos que ocorram sob gravidade nula.</w:t>
      </w:r>
    </w:p>
    <w:p w:rsidR="003827A3" w:rsidRPr="001104DA" w:rsidRDefault="003827A3" w:rsidP="003827A3">
      <w:pPr>
        <w:autoSpaceDE w:val="0"/>
        <w:autoSpaceDN w:val="0"/>
        <w:adjustRightInd w:val="0"/>
        <w:ind w:left="840" w:hanging="420"/>
        <w:jc w:val="both"/>
      </w:pPr>
      <w:r w:rsidRPr="001104DA">
        <w:t>02.</w:t>
      </w:r>
      <w:r w:rsidRPr="001104DA">
        <w:tab/>
        <w:t>É impossível determinar simultaneamente a velocidade e a posição do elétron no átomo de hidrogênio.</w:t>
      </w:r>
    </w:p>
    <w:p w:rsidR="003827A3" w:rsidRPr="001104DA" w:rsidRDefault="003827A3" w:rsidP="003827A3">
      <w:pPr>
        <w:autoSpaceDE w:val="0"/>
        <w:autoSpaceDN w:val="0"/>
        <w:adjustRightInd w:val="0"/>
        <w:ind w:left="840" w:hanging="420"/>
        <w:jc w:val="both"/>
      </w:pPr>
      <w:r w:rsidRPr="001104DA">
        <w:t>03.</w:t>
      </w:r>
      <w:r w:rsidRPr="001104DA">
        <w:tab/>
        <w:t>No modelo de Bohr do átomo de hidrogênio o elétron não irradia quando se encontra nas órbitas estacionárias, isto é, naquelas órbitas onde o momento linear do elétron é um múltiplo inteiro da constante de Planck.</w:t>
      </w:r>
    </w:p>
    <w:p w:rsidR="003827A3" w:rsidRPr="001104DA" w:rsidRDefault="003827A3" w:rsidP="003827A3">
      <w:pPr>
        <w:autoSpaceDE w:val="0"/>
        <w:autoSpaceDN w:val="0"/>
        <w:adjustRightInd w:val="0"/>
        <w:ind w:left="840" w:hanging="420"/>
        <w:jc w:val="both"/>
      </w:pPr>
      <w:r w:rsidRPr="001104DA">
        <w:t>04.</w:t>
      </w:r>
      <w:r w:rsidRPr="001104DA">
        <w:tab/>
        <w:t>Para ionizar o átomo de hidrogênio, no seu estado fundamental, isto é, separar completamente o elétron do núcleo, gasta-se uma energia menor do que 10 eV.</w:t>
      </w:r>
    </w:p>
    <w:p w:rsidR="00302BE2" w:rsidRPr="003827A3" w:rsidRDefault="00302BE2" w:rsidP="003827A3"/>
    <w:sectPr w:rsidR="00302BE2" w:rsidRPr="003827A3" w:rsidSect="0038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7A3"/>
    <w:rsid w:val="001773BC"/>
    <w:rsid w:val="0023395C"/>
    <w:rsid w:val="00302BE2"/>
    <w:rsid w:val="003827A3"/>
    <w:rsid w:val="009C7A8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1F9C-2406-4EE1-B67F-26B27FF0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