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740" w:rsidRDefault="00F8574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85740" w:rsidRPr="004F762C" w:rsidRDefault="00F85740" w:rsidP="00F85740">
      <w:pPr>
        <w:autoSpaceDE w:val="0"/>
        <w:autoSpaceDN w:val="0"/>
        <w:adjustRightInd w:val="0"/>
        <w:ind w:left="420"/>
        <w:jc w:val="both"/>
      </w:pPr>
      <w:r w:rsidRPr="004F762C">
        <w:t>Em regiões afastadas, as torres de telefonia celular podem ser abastecidas com energia fotovoltaica. Esse modo de geração de energia está baseado no efeito fotoelétrico.</w:t>
      </w:r>
    </w:p>
    <w:p w:rsidR="00F85740" w:rsidRPr="004F762C" w:rsidRDefault="00F85740" w:rsidP="00F85740">
      <w:pPr>
        <w:autoSpaceDE w:val="0"/>
        <w:autoSpaceDN w:val="0"/>
        <w:adjustRightInd w:val="0"/>
        <w:ind w:left="420" w:hanging="420"/>
        <w:jc w:val="both"/>
      </w:pPr>
    </w:p>
    <w:p w:rsidR="00F85740" w:rsidRPr="004F762C" w:rsidRDefault="00F85740" w:rsidP="00F85740">
      <w:pPr>
        <w:autoSpaceDE w:val="0"/>
        <w:autoSpaceDN w:val="0"/>
        <w:adjustRightInd w:val="0"/>
        <w:ind w:left="420"/>
        <w:jc w:val="both"/>
      </w:pPr>
      <w:r w:rsidRPr="004F762C">
        <w:t>Em relação a esse efeito, analise as afirmações a seguir.</w:t>
      </w:r>
    </w:p>
    <w:p w:rsidR="00F85740" w:rsidRPr="004F762C" w:rsidRDefault="00F85740" w:rsidP="00F85740">
      <w:pPr>
        <w:autoSpaceDE w:val="0"/>
        <w:autoSpaceDN w:val="0"/>
        <w:adjustRightInd w:val="0"/>
        <w:ind w:left="420" w:hanging="420"/>
        <w:jc w:val="both"/>
      </w:pPr>
    </w:p>
    <w:p w:rsidR="00F85740" w:rsidRPr="004F762C" w:rsidRDefault="00F85740" w:rsidP="00F85740">
      <w:pPr>
        <w:autoSpaceDE w:val="0"/>
        <w:autoSpaceDN w:val="0"/>
        <w:adjustRightInd w:val="0"/>
        <w:ind w:left="840" w:hanging="420"/>
        <w:jc w:val="both"/>
        <w:rPr>
          <w:i/>
          <w:iCs/>
        </w:rPr>
      </w:pPr>
      <w:r w:rsidRPr="004F762C">
        <w:rPr>
          <w:bCs/>
        </w:rPr>
        <w:t>I.</w:t>
      </w:r>
      <w:r w:rsidRPr="004F762C">
        <w:rPr>
          <w:bCs/>
        </w:rPr>
        <w:tab/>
      </w:r>
      <w:r w:rsidRPr="004F762C">
        <w:rPr>
          <w:i/>
          <w:iCs/>
        </w:rPr>
        <w:t>A emissão de elétrons por uma superfície metálica atingida por uma onda eletromagnética caracteriza o efeito fotoelétrico.</w:t>
      </w:r>
    </w:p>
    <w:p w:rsidR="00F85740" w:rsidRPr="004F762C" w:rsidRDefault="00F85740" w:rsidP="00F85740">
      <w:pPr>
        <w:autoSpaceDE w:val="0"/>
        <w:autoSpaceDN w:val="0"/>
        <w:adjustRightInd w:val="0"/>
        <w:ind w:left="840" w:hanging="420"/>
        <w:jc w:val="both"/>
        <w:rPr>
          <w:i/>
          <w:iCs/>
        </w:rPr>
      </w:pPr>
      <w:r w:rsidRPr="004F762C">
        <w:rPr>
          <w:bCs/>
        </w:rPr>
        <w:t>II.</w:t>
      </w:r>
      <w:r w:rsidRPr="004F762C">
        <w:rPr>
          <w:bCs/>
        </w:rPr>
        <w:tab/>
      </w:r>
      <w:r w:rsidRPr="004F762C">
        <w:rPr>
          <w:i/>
          <w:iCs/>
        </w:rPr>
        <w:t>A emissão de fotoelétrons em uma superfície metálica fotossensível ocorre quando a frequência de luz incidente nessa superfície apresenta um valor mínimo, que depende do material.</w:t>
      </w:r>
    </w:p>
    <w:p w:rsidR="00F85740" w:rsidRPr="004F762C" w:rsidRDefault="00F85740" w:rsidP="00F85740">
      <w:pPr>
        <w:autoSpaceDE w:val="0"/>
        <w:autoSpaceDN w:val="0"/>
        <w:adjustRightInd w:val="0"/>
        <w:ind w:left="840" w:hanging="420"/>
        <w:jc w:val="both"/>
        <w:rPr>
          <w:i/>
          <w:iCs/>
        </w:rPr>
      </w:pPr>
      <w:r w:rsidRPr="004F762C">
        <w:rPr>
          <w:bCs/>
        </w:rPr>
        <w:t>III.</w:t>
      </w:r>
      <w:r w:rsidRPr="004F762C">
        <w:rPr>
          <w:bCs/>
        </w:rPr>
        <w:tab/>
      </w:r>
      <w:r w:rsidRPr="004F762C">
        <w:rPr>
          <w:i/>
          <w:iCs/>
        </w:rPr>
        <w:t>O efeito fotoelétrico só ocorre com a utilização de uma onda eletromagnética na faixa de frequência da luz visível.</w:t>
      </w:r>
    </w:p>
    <w:p w:rsidR="00F85740" w:rsidRPr="004F762C" w:rsidRDefault="00F85740" w:rsidP="00F85740">
      <w:pPr>
        <w:autoSpaceDE w:val="0"/>
        <w:autoSpaceDN w:val="0"/>
        <w:adjustRightInd w:val="0"/>
        <w:ind w:left="840" w:hanging="420"/>
        <w:jc w:val="both"/>
        <w:rPr>
          <w:i/>
          <w:iCs/>
        </w:rPr>
      </w:pPr>
      <w:r w:rsidRPr="004F762C">
        <w:rPr>
          <w:bCs/>
        </w:rPr>
        <w:t>IV.</w:t>
      </w:r>
      <w:r w:rsidRPr="004F762C">
        <w:rPr>
          <w:bCs/>
        </w:rPr>
        <w:tab/>
      </w:r>
      <w:r w:rsidRPr="004F762C">
        <w:rPr>
          <w:i/>
          <w:iCs/>
        </w:rPr>
        <w:t>A explicação do efeito fotoelétrico está baseada em um modelo corpuscular da luz.</w:t>
      </w:r>
    </w:p>
    <w:p w:rsidR="00F85740" w:rsidRPr="004F762C" w:rsidRDefault="00F85740" w:rsidP="00F85740">
      <w:pPr>
        <w:autoSpaceDE w:val="0"/>
        <w:autoSpaceDN w:val="0"/>
        <w:adjustRightInd w:val="0"/>
        <w:ind w:left="420" w:hanging="420"/>
        <w:jc w:val="both"/>
        <w:rPr>
          <w:b/>
          <w:bCs/>
        </w:rPr>
      </w:pPr>
    </w:p>
    <w:p w:rsidR="00F85740" w:rsidRPr="004F762C" w:rsidRDefault="00F85740" w:rsidP="00F85740">
      <w:pPr>
        <w:autoSpaceDE w:val="0"/>
        <w:autoSpaceDN w:val="0"/>
        <w:adjustRightInd w:val="0"/>
        <w:ind w:left="420"/>
        <w:jc w:val="both"/>
      </w:pPr>
      <w:r w:rsidRPr="004F762C">
        <w:rPr>
          <w:b/>
          <w:bCs/>
        </w:rPr>
        <w:t xml:space="preserve">Todas </w:t>
      </w:r>
      <w:r w:rsidRPr="004F762C">
        <w:t xml:space="preserve">as afirmações </w:t>
      </w:r>
      <w:r w:rsidRPr="004F762C">
        <w:rPr>
          <w:b/>
          <w:bCs/>
        </w:rPr>
        <w:t xml:space="preserve">corretas </w:t>
      </w:r>
      <w:r w:rsidRPr="004F762C">
        <w:t>estão em:</w:t>
      </w:r>
    </w:p>
    <w:p w:rsidR="00F85740" w:rsidRPr="004F762C" w:rsidRDefault="00F85740" w:rsidP="00F85740">
      <w:pPr>
        <w:autoSpaceDE w:val="0"/>
        <w:autoSpaceDN w:val="0"/>
        <w:adjustRightInd w:val="0"/>
        <w:ind w:left="420" w:hanging="420"/>
        <w:jc w:val="both"/>
      </w:pPr>
    </w:p>
    <w:p w:rsidR="00F85740" w:rsidRPr="00552BF6" w:rsidRDefault="00F85740" w:rsidP="00F85740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552BF6">
        <w:rPr>
          <w:lang w:val="en-US"/>
        </w:rPr>
        <w:t>a)</w:t>
      </w:r>
      <w:r w:rsidRPr="00552BF6">
        <w:rPr>
          <w:lang w:val="en-US"/>
        </w:rPr>
        <w:tab/>
        <w:t>III - IV</w:t>
      </w:r>
    </w:p>
    <w:p w:rsidR="00F85740" w:rsidRPr="00552BF6" w:rsidRDefault="00F85740" w:rsidP="00F85740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552BF6">
        <w:rPr>
          <w:lang w:val="en-US"/>
        </w:rPr>
        <w:t>b)</w:t>
      </w:r>
      <w:r w:rsidRPr="00552BF6">
        <w:rPr>
          <w:lang w:val="en-US"/>
        </w:rPr>
        <w:tab/>
        <w:t>I - II - III</w:t>
      </w:r>
    </w:p>
    <w:p w:rsidR="00F85740" w:rsidRPr="00552BF6" w:rsidRDefault="00F85740" w:rsidP="00F85740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552BF6">
        <w:rPr>
          <w:lang w:val="en-US"/>
        </w:rPr>
        <w:t>c)</w:t>
      </w:r>
      <w:r w:rsidRPr="00552BF6">
        <w:rPr>
          <w:lang w:val="en-US"/>
        </w:rPr>
        <w:tab/>
        <w:t>II - III - IV</w:t>
      </w:r>
    </w:p>
    <w:p w:rsidR="00F85740" w:rsidRPr="00552BF6" w:rsidRDefault="00F85740" w:rsidP="00F85740">
      <w:pPr>
        <w:autoSpaceDE w:val="0"/>
        <w:autoSpaceDN w:val="0"/>
        <w:adjustRightInd w:val="0"/>
        <w:ind w:left="840" w:hanging="420"/>
        <w:jc w:val="both"/>
        <w:rPr>
          <w:lang w:val="en-US"/>
        </w:rPr>
      </w:pPr>
      <w:r w:rsidRPr="00552BF6">
        <w:rPr>
          <w:lang w:val="en-US"/>
        </w:rPr>
        <w:t>d)</w:t>
      </w:r>
      <w:r w:rsidRPr="00552BF6">
        <w:rPr>
          <w:lang w:val="en-US"/>
        </w:rPr>
        <w:tab/>
        <w:t>I - II - IV</w:t>
      </w:r>
    </w:p>
    <w:p w:rsidR="00F85740" w:rsidRPr="00F85740" w:rsidRDefault="00F85740" w:rsidP="00F85740"/>
    <w:sectPr w:rsidR="00F85740" w:rsidRPr="00F85740" w:rsidSect="00F8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740"/>
    <w:rsid w:val="00A86BB6"/>
    <w:rsid w:val="00F8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A2DA4B-8952-4C61-B53E-C8560AD6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