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ABA" w:rsidRDefault="00DD1ABA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DD1ABA" w:rsidRPr="00102320" w:rsidRDefault="00DD1ABA" w:rsidP="00DD1ABA">
      <w:pPr>
        <w:ind w:left="420"/>
        <w:jc w:val="both"/>
      </w:pPr>
      <w:r w:rsidRPr="00102320">
        <w:t>Há 100 anos Niels Bohr propôs um modelo para a descrição do átomo de Hidrogênio. Bohr considerou um modelo planetário em que um elétron orbita um próton da mesma forma que a Terra orbita o Sol. No modelo atômico de Bohr, novos ingredientes físicos tiveram que ser considerados, entrando em cena a natureza quântica da matéria.</w:t>
      </w:r>
    </w:p>
    <w:p w:rsidR="00DD1ABA" w:rsidRPr="00102320" w:rsidRDefault="00DD1ABA" w:rsidP="00DD1ABA">
      <w:pPr>
        <w:ind w:left="420" w:hanging="420"/>
        <w:jc w:val="both"/>
      </w:pPr>
    </w:p>
    <w:p w:rsidR="00DD1ABA" w:rsidRPr="00102320" w:rsidRDefault="00DD1ABA" w:rsidP="00DD1ABA">
      <w:pPr>
        <w:ind w:left="420"/>
        <w:jc w:val="both"/>
      </w:pPr>
      <w:r w:rsidRPr="00102320">
        <w:t>A respeito desses novos ingredientes, introduzidos no modelo atômico de Bohr, analise as proposições.</w:t>
      </w:r>
    </w:p>
    <w:p w:rsidR="00DD1ABA" w:rsidRPr="00102320" w:rsidRDefault="00DD1ABA" w:rsidP="00DD1ABA">
      <w:pPr>
        <w:ind w:left="420" w:hanging="420"/>
        <w:jc w:val="both"/>
      </w:pPr>
    </w:p>
    <w:p w:rsidR="00DD1ABA" w:rsidRPr="00102320" w:rsidRDefault="00DD1ABA" w:rsidP="00DD1ABA">
      <w:pPr>
        <w:ind w:left="840" w:hanging="420"/>
        <w:jc w:val="both"/>
      </w:pPr>
      <w:r w:rsidRPr="00102320">
        <w:t>I.</w:t>
      </w:r>
      <w:r w:rsidRPr="00102320">
        <w:tab/>
        <w:t>Os raios das possíveis órbitas do elétron ao redor do próton são quantizados, ou seja, assumem valores discretos.</w:t>
      </w:r>
    </w:p>
    <w:p w:rsidR="00DD1ABA" w:rsidRPr="00102320" w:rsidRDefault="00DD1ABA" w:rsidP="00DD1ABA">
      <w:pPr>
        <w:ind w:left="840" w:hanging="420"/>
        <w:jc w:val="both"/>
      </w:pPr>
      <w:r w:rsidRPr="00102320">
        <w:t>II.</w:t>
      </w:r>
      <w:r w:rsidRPr="00102320">
        <w:tab/>
        <w:t>O elétron, em suas possíveis órbitas ao redor do próton, pode assumir quaisquer valores de energias.</w:t>
      </w:r>
    </w:p>
    <w:p w:rsidR="00DD1ABA" w:rsidRPr="00102320" w:rsidRDefault="00DD1ABA" w:rsidP="00DD1ABA">
      <w:pPr>
        <w:ind w:left="840" w:hanging="420"/>
        <w:jc w:val="both"/>
      </w:pPr>
      <w:r w:rsidRPr="00102320">
        <w:t>III.</w:t>
      </w:r>
      <w:r w:rsidRPr="00102320">
        <w:tab/>
        <w:t>Ao passar de uma órbita com raio maior para uma órbita com raio menor, o elétron emite um fóton, ou seja, radiação eletromagnética na forma de luz.</w:t>
      </w:r>
    </w:p>
    <w:p w:rsidR="00DD1ABA" w:rsidRPr="00102320" w:rsidRDefault="00DD1ABA" w:rsidP="00DD1ABA">
      <w:pPr>
        <w:ind w:left="420" w:hanging="420"/>
        <w:jc w:val="both"/>
      </w:pPr>
    </w:p>
    <w:p w:rsidR="00DD1ABA" w:rsidRPr="00102320" w:rsidRDefault="00DD1ABA" w:rsidP="00DD1ABA">
      <w:pPr>
        <w:ind w:left="420"/>
        <w:jc w:val="both"/>
      </w:pPr>
      <w:r w:rsidRPr="00102320">
        <w:t xml:space="preserve">Assinale a alternativa </w:t>
      </w:r>
      <w:r w:rsidRPr="00102320">
        <w:rPr>
          <w:b/>
          <w:bCs/>
        </w:rPr>
        <w:t>correta</w:t>
      </w:r>
      <w:r w:rsidRPr="00102320">
        <w:t>:</w:t>
      </w:r>
    </w:p>
    <w:p w:rsidR="00DD1ABA" w:rsidRPr="00102320" w:rsidRDefault="00DD1ABA" w:rsidP="00DD1ABA">
      <w:pPr>
        <w:ind w:left="420" w:hanging="420"/>
        <w:jc w:val="both"/>
      </w:pPr>
    </w:p>
    <w:p w:rsidR="00DD1ABA" w:rsidRPr="00102320" w:rsidRDefault="00DD1ABA" w:rsidP="00DD1ABA">
      <w:pPr>
        <w:ind w:left="840" w:hanging="420"/>
        <w:jc w:val="both"/>
      </w:pPr>
      <w:r w:rsidRPr="00102320">
        <w:t>a)</w:t>
      </w:r>
      <w:r w:rsidRPr="00102320">
        <w:tab/>
        <w:t>Somente as afirmativas I e II são verdadeiras.</w:t>
      </w:r>
    </w:p>
    <w:p w:rsidR="00DD1ABA" w:rsidRPr="00102320" w:rsidRDefault="00DD1ABA" w:rsidP="00DD1ABA">
      <w:pPr>
        <w:ind w:left="840" w:hanging="420"/>
        <w:jc w:val="both"/>
      </w:pPr>
      <w:r w:rsidRPr="00102320">
        <w:t>b)</w:t>
      </w:r>
      <w:r w:rsidRPr="00102320">
        <w:tab/>
        <w:t>Somente as afirmativas II e III são verdadeiras.</w:t>
      </w:r>
    </w:p>
    <w:p w:rsidR="00DD1ABA" w:rsidRPr="00102320" w:rsidRDefault="00DD1ABA" w:rsidP="00DD1ABA">
      <w:pPr>
        <w:ind w:left="840" w:hanging="420"/>
        <w:jc w:val="both"/>
      </w:pPr>
      <w:r w:rsidRPr="00102320">
        <w:t>c)</w:t>
      </w:r>
      <w:r w:rsidRPr="00102320">
        <w:tab/>
        <w:t>Somente a afirmativa II é verdadeira.</w:t>
      </w:r>
    </w:p>
    <w:p w:rsidR="00DD1ABA" w:rsidRPr="00102320" w:rsidRDefault="00DD1ABA" w:rsidP="00DD1ABA">
      <w:pPr>
        <w:ind w:left="840" w:hanging="420"/>
        <w:jc w:val="both"/>
      </w:pPr>
      <w:r w:rsidRPr="00102320">
        <w:t>d)</w:t>
      </w:r>
      <w:r w:rsidRPr="00102320">
        <w:tab/>
        <w:t>Somente as afirmativas I e III são verdadeiras.</w:t>
      </w:r>
    </w:p>
    <w:p w:rsidR="00DD1ABA" w:rsidRPr="00102320" w:rsidRDefault="00DD1ABA" w:rsidP="00DD1ABA">
      <w:pPr>
        <w:ind w:left="840" w:hanging="420"/>
        <w:jc w:val="both"/>
      </w:pPr>
      <w:r w:rsidRPr="00102320">
        <w:t>e)</w:t>
      </w:r>
      <w:r w:rsidRPr="00102320">
        <w:tab/>
        <w:t>Todas as afirmativas são verdadeiras.</w:t>
      </w:r>
    </w:p>
    <w:p w:rsidR="00302BE2" w:rsidRPr="00DD1ABA" w:rsidRDefault="00302BE2" w:rsidP="00DD1ABA"/>
    <w:sectPr w:rsidR="00302BE2" w:rsidRPr="00DD1ABA" w:rsidSect="00DD1AB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1ABA"/>
    <w:rsid w:val="001773BC"/>
    <w:rsid w:val="00195613"/>
    <w:rsid w:val="0023395C"/>
    <w:rsid w:val="00302BE2"/>
    <w:rsid w:val="005D2C3F"/>
    <w:rsid w:val="00D969A5"/>
    <w:rsid w:val="00DD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24A6D-5A7C-49BE-B763-242C76AC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