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8C" w:rsidRDefault="00BC258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C258C" w:rsidRPr="00057A5D" w:rsidRDefault="00BC258C" w:rsidP="00BC258C">
      <w:pPr>
        <w:autoSpaceDE w:val="0"/>
        <w:autoSpaceDN w:val="0"/>
        <w:adjustRightInd w:val="0"/>
        <w:ind w:left="420"/>
        <w:jc w:val="both"/>
      </w:pPr>
      <w:r w:rsidRPr="00057A5D">
        <w:t>Quando ondas eletromagnéticas atingem um corpo, às vezes observamos que elétrons são “arrancados” desse corpo. A emissão de elétrons pela absorção de radiação é chamada de:</w:t>
      </w:r>
    </w:p>
    <w:p w:rsidR="00BC258C" w:rsidRPr="00057A5D" w:rsidRDefault="00BC258C" w:rsidP="00BC258C">
      <w:pPr>
        <w:autoSpaceDE w:val="0"/>
        <w:autoSpaceDN w:val="0"/>
        <w:adjustRightInd w:val="0"/>
        <w:ind w:left="420" w:hanging="420"/>
        <w:jc w:val="both"/>
      </w:pPr>
    </w:p>
    <w:p w:rsidR="00BC258C" w:rsidRPr="00057A5D" w:rsidRDefault="00BC258C" w:rsidP="00BC258C">
      <w:pPr>
        <w:autoSpaceDE w:val="0"/>
        <w:autoSpaceDN w:val="0"/>
        <w:adjustRightInd w:val="0"/>
        <w:ind w:left="840" w:hanging="420"/>
        <w:jc w:val="both"/>
      </w:pPr>
      <w:r w:rsidRPr="00057A5D">
        <w:t>a)</w:t>
      </w:r>
      <w:r w:rsidRPr="00057A5D">
        <w:tab/>
        <w:t>Efeito fotoelétrico.</w:t>
      </w:r>
    </w:p>
    <w:p w:rsidR="00BC258C" w:rsidRPr="00057A5D" w:rsidRDefault="00BC258C" w:rsidP="00BC258C">
      <w:pPr>
        <w:autoSpaceDE w:val="0"/>
        <w:autoSpaceDN w:val="0"/>
        <w:adjustRightInd w:val="0"/>
        <w:ind w:left="840" w:hanging="420"/>
        <w:jc w:val="both"/>
      </w:pPr>
      <w:r w:rsidRPr="00057A5D">
        <w:t>b)</w:t>
      </w:r>
      <w:r w:rsidRPr="00057A5D">
        <w:tab/>
        <w:t>Efeito Compton.</w:t>
      </w:r>
    </w:p>
    <w:p w:rsidR="00BC258C" w:rsidRPr="00057A5D" w:rsidRDefault="00BC258C" w:rsidP="00BC258C">
      <w:pPr>
        <w:autoSpaceDE w:val="0"/>
        <w:autoSpaceDN w:val="0"/>
        <w:adjustRightInd w:val="0"/>
        <w:ind w:left="840" w:hanging="420"/>
        <w:jc w:val="both"/>
      </w:pPr>
      <w:r w:rsidRPr="00057A5D">
        <w:t>c)</w:t>
      </w:r>
      <w:r w:rsidRPr="00057A5D">
        <w:tab/>
        <w:t>Fusão nuclear.</w:t>
      </w:r>
    </w:p>
    <w:p w:rsidR="00BC258C" w:rsidRPr="00057A5D" w:rsidRDefault="00BC258C" w:rsidP="00BC258C">
      <w:pPr>
        <w:autoSpaceDE w:val="0"/>
        <w:autoSpaceDN w:val="0"/>
        <w:adjustRightInd w:val="0"/>
        <w:ind w:left="840" w:hanging="420"/>
        <w:jc w:val="both"/>
      </w:pPr>
      <w:r w:rsidRPr="00057A5D">
        <w:t>d)</w:t>
      </w:r>
      <w:r w:rsidRPr="00057A5D">
        <w:tab/>
        <w:t>Fissão nuclear.</w:t>
      </w:r>
    </w:p>
    <w:p w:rsidR="00BC258C" w:rsidRPr="00057A5D" w:rsidRDefault="00BC258C" w:rsidP="00BC258C">
      <w:pPr>
        <w:autoSpaceDE w:val="0"/>
        <w:autoSpaceDN w:val="0"/>
        <w:adjustRightInd w:val="0"/>
        <w:ind w:left="840" w:hanging="420"/>
        <w:jc w:val="both"/>
      </w:pPr>
      <w:r w:rsidRPr="00057A5D">
        <w:t>e)</w:t>
      </w:r>
      <w:r w:rsidRPr="00057A5D">
        <w:tab/>
        <w:t>Radiação do corpo negro.</w:t>
      </w:r>
    </w:p>
    <w:p w:rsidR="00302BE2" w:rsidRPr="00BC258C" w:rsidRDefault="00302BE2" w:rsidP="00BC258C"/>
    <w:sectPr w:rsidR="00302BE2" w:rsidRPr="00BC258C" w:rsidSect="00BC258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58C"/>
    <w:rsid w:val="001773BC"/>
    <w:rsid w:val="00195613"/>
    <w:rsid w:val="0023395C"/>
    <w:rsid w:val="00302BE2"/>
    <w:rsid w:val="00676C67"/>
    <w:rsid w:val="00BC258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75B2D-4DC0-4510-B3D4-FD671F95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