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FCE" w:rsidRDefault="00F35FCE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F35FCE" w:rsidRPr="00240EBB" w:rsidRDefault="00F35FCE" w:rsidP="00F35FCE">
      <w:pPr>
        <w:ind w:left="420"/>
        <w:jc w:val="both"/>
      </w:pPr>
      <w:r w:rsidRPr="00240EBB">
        <w:t xml:space="preserve">A energia nuclear pode ser liberada em processos de fissão e de fusão. No processo de fissão, utilizado nas usinas nucleares, um átomo de </w:t>
      </w:r>
      <w:r w:rsidRPr="00240EBB">
        <w:rPr>
          <w:vertAlign w:val="superscript"/>
        </w:rPr>
        <w:t>235</w:t>
      </w:r>
      <w:r w:rsidRPr="00240EBB">
        <w:t xml:space="preserve">U absorve um nêutron e se fissiona em dois fragmentos mais três nêutrons, e uma quantidade </w:t>
      </w:r>
      <w:r w:rsidRPr="00240EBB">
        <w:sym w:font="Symbol" w:char="F044"/>
      </w:r>
      <w:r w:rsidRPr="00240EBB">
        <w:t>E de energia é liberada na forma de radiação. Nas usinas nucleares, essa radiação gama:</w:t>
      </w:r>
    </w:p>
    <w:p w:rsidR="00F35FCE" w:rsidRPr="00240EBB" w:rsidRDefault="00F35FCE" w:rsidP="00F35FCE">
      <w:pPr>
        <w:ind w:left="420" w:hanging="420"/>
        <w:jc w:val="both"/>
      </w:pPr>
    </w:p>
    <w:p w:rsidR="00F35FCE" w:rsidRPr="00240EBB" w:rsidRDefault="00F35FCE" w:rsidP="00F35FCE">
      <w:pPr>
        <w:ind w:left="840" w:hanging="420"/>
        <w:jc w:val="both"/>
      </w:pPr>
      <w:r w:rsidRPr="00240EBB">
        <w:t>a)</w:t>
      </w:r>
      <w:r w:rsidRPr="00240EBB">
        <w:tab/>
        <w:t>é absorvida pelos prótons, que alteram a orientação do spin.</w:t>
      </w:r>
    </w:p>
    <w:p w:rsidR="00F35FCE" w:rsidRPr="00240EBB" w:rsidRDefault="00F35FCE" w:rsidP="00F35FCE">
      <w:pPr>
        <w:ind w:left="840" w:hanging="420"/>
        <w:jc w:val="both"/>
      </w:pPr>
      <w:r w:rsidRPr="00240EBB">
        <w:t>b)</w:t>
      </w:r>
      <w:r w:rsidRPr="00240EBB">
        <w:tab/>
        <w:t>incide sobre uma placa metálica, extraindo elétrons para a produção da energia elétrica.</w:t>
      </w:r>
    </w:p>
    <w:p w:rsidR="00F35FCE" w:rsidRPr="00240EBB" w:rsidRDefault="00F35FCE" w:rsidP="00F35FCE">
      <w:pPr>
        <w:ind w:left="840" w:hanging="420"/>
        <w:jc w:val="both"/>
      </w:pPr>
      <w:r w:rsidRPr="00240EBB">
        <w:t>c)</w:t>
      </w:r>
      <w:r w:rsidRPr="00240EBB">
        <w:tab/>
        <w:t>incide sobre a água, que é aquecida, gerando vapor que movimenta a turbina de um gerador elétrico.</w:t>
      </w:r>
    </w:p>
    <w:p w:rsidR="00F35FCE" w:rsidRPr="00240EBB" w:rsidRDefault="00F35FCE" w:rsidP="00F35FCE">
      <w:pPr>
        <w:ind w:left="840" w:hanging="420"/>
        <w:jc w:val="both"/>
      </w:pPr>
      <w:r w:rsidRPr="00240EBB">
        <w:t>d)</w:t>
      </w:r>
      <w:r w:rsidRPr="00240EBB">
        <w:tab/>
        <w:t>é absorvida pelos elétrons, que sofrem alteração nos seus níveis de energia para a produção de energia elétrica.</w:t>
      </w:r>
    </w:p>
    <w:p w:rsidR="00F35FCE" w:rsidRPr="00240EBB" w:rsidRDefault="00F35FCE" w:rsidP="00F35FCE">
      <w:pPr>
        <w:ind w:left="840" w:hanging="420"/>
        <w:jc w:val="both"/>
      </w:pPr>
      <w:r w:rsidRPr="00240EBB">
        <w:t>e)</w:t>
      </w:r>
      <w:r w:rsidRPr="00240EBB">
        <w:tab/>
        <w:t xml:space="preserve">incide sobre outro átomo de </w:t>
      </w:r>
      <w:r w:rsidRPr="00240EBB">
        <w:rPr>
          <w:vertAlign w:val="superscript"/>
        </w:rPr>
        <w:t>235</w:t>
      </w:r>
      <w:r w:rsidRPr="00240EBB">
        <w:t>U, provocando uma reação em cadeia que permite a continuação do processo.</w:t>
      </w:r>
    </w:p>
    <w:p w:rsidR="00F35FCE" w:rsidRPr="00F35FCE" w:rsidRDefault="00F35FCE" w:rsidP="00F35FCE"/>
    <w:sectPr w:rsidR="00F35FCE" w:rsidRPr="00F35FCE" w:rsidSect="00F35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35FCE"/>
    <w:rsid w:val="00612532"/>
    <w:rsid w:val="00F3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6E641-2584-4FEA-BB3F-2F8E1818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