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72" w:rsidRDefault="00226E7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26E72" w:rsidRPr="00616E45" w:rsidRDefault="00226E72" w:rsidP="00226E72">
      <w:pPr>
        <w:ind w:left="420"/>
        <w:jc w:val="both"/>
      </w:pPr>
      <w:r w:rsidRPr="00616E45">
        <w:t xml:space="preserve">Em que situação os elétrons são ejetados da superfície de um metal? </w:t>
      </w:r>
    </w:p>
    <w:p w:rsidR="00226E72" w:rsidRPr="00616E45" w:rsidRDefault="00226E72" w:rsidP="00226E72">
      <w:pPr>
        <w:ind w:left="420" w:hanging="420"/>
        <w:jc w:val="both"/>
      </w:pPr>
    </w:p>
    <w:p w:rsidR="00226E72" w:rsidRPr="00616E45" w:rsidRDefault="00226E72" w:rsidP="00226E72">
      <w:pPr>
        <w:ind w:left="840" w:hanging="420"/>
        <w:jc w:val="both"/>
      </w:pPr>
      <w:r w:rsidRPr="00616E45">
        <w:t>a)</w:t>
      </w:r>
      <w:r w:rsidRPr="00616E45">
        <w:tab/>
        <w:t xml:space="preserve">Com o ajuste de uma frequência moderada e alta intensidade da radiação. </w:t>
      </w:r>
    </w:p>
    <w:p w:rsidR="00226E72" w:rsidRPr="00616E45" w:rsidRDefault="00226E72" w:rsidP="00226E72">
      <w:pPr>
        <w:ind w:left="840" w:hanging="420"/>
        <w:jc w:val="both"/>
      </w:pPr>
      <w:r w:rsidRPr="00616E45">
        <w:t>b)</w:t>
      </w:r>
      <w:r w:rsidRPr="00616E45">
        <w:tab/>
        <w:t xml:space="preserve">Através de controle de baixas frequências para altas intensidades de radiação. </w:t>
      </w:r>
    </w:p>
    <w:p w:rsidR="00226E72" w:rsidRPr="00616E45" w:rsidRDefault="00226E72" w:rsidP="00226E72">
      <w:pPr>
        <w:ind w:left="840" w:hanging="420"/>
        <w:jc w:val="both"/>
      </w:pPr>
      <w:r w:rsidRPr="00616E45">
        <w:t>c)</w:t>
      </w:r>
      <w:r w:rsidRPr="00616E45">
        <w:tab/>
        <w:t xml:space="preserve">A partir de uma frequência mínima da radiação eletromagnética incidente. </w:t>
      </w:r>
    </w:p>
    <w:p w:rsidR="00226E72" w:rsidRPr="00616E45" w:rsidRDefault="00226E72" w:rsidP="00226E72">
      <w:pPr>
        <w:ind w:left="840" w:hanging="420"/>
        <w:jc w:val="both"/>
      </w:pPr>
      <w:r w:rsidRPr="00616E45">
        <w:t>d)</w:t>
      </w:r>
      <w:r w:rsidRPr="00616E45">
        <w:tab/>
        <w:t xml:space="preserve">Com o aumento crescente da intensidade da radiação eletromagnética no metal. </w:t>
      </w:r>
    </w:p>
    <w:p w:rsidR="00226E72" w:rsidRPr="00226E72" w:rsidRDefault="00226E72" w:rsidP="00226E72"/>
    <w:sectPr w:rsidR="00226E72" w:rsidRPr="00226E72" w:rsidSect="00226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6E72"/>
    <w:rsid w:val="00226E72"/>
    <w:rsid w:val="007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B95CF-1B7C-4F83-8EFD-2DA479A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