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4D" w:rsidRDefault="0018324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8324D" w:rsidRPr="009555E0" w:rsidRDefault="0018324D" w:rsidP="0018324D">
      <w:pPr>
        <w:ind w:left="420"/>
        <w:jc w:val="both"/>
      </w:pPr>
      <w:r w:rsidRPr="009555E0">
        <w:t>Assinale a alternativa que preenche corretamente as lacunas do enunciado abaixo, na ordem em que aparecem.</w:t>
      </w:r>
    </w:p>
    <w:p w:rsidR="0018324D" w:rsidRPr="009555E0" w:rsidRDefault="0018324D" w:rsidP="0018324D">
      <w:pPr>
        <w:ind w:left="420" w:hanging="420"/>
        <w:jc w:val="both"/>
      </w:pPr>
    </w:p>
    <w:p w:rsidR="0018324D" w:rsidRPr="009555E0" w:rsidRDefault="0018324D" w:rsidP="0018324D">
      <w:pPr>
        <w:ind w:left="420"/>
        <w:jc w:val="both"/>
      </w:pPr>
      <w:r w:rsidRPr="009555E0">
        <w:t>A incidência de radiação eletromagnética sobre uma superfície metálica pode arrancar elétrons dessa superfície.</w:t>
      </w:r>
    </w:p>
    <w:p w:rsidR="0018324D" w:rsidRPr="009555E0" w:rsidRDefault="0018324D" w:rsidP="0018324D">
      <w:pPr>
        <w:ind w:left="420"/>
        <w:jc w:val="both"/>
      </w:pPr>
      <w:r w:rsidRPr="009555E0">
        <w:t>O fenômeno é conhecido como ........ e só pode ser explicado satisfatoriamente invocando a natureza ........ da luz.</w:t>
      </w:r>
    </w:p>
    <w:p w:rsidR="0018324D" w:rsidRPr="009555E0" w:rsidRDefault="0018324D" w:rsidP="0018324D">
      <w:pPr>
        <w:ind w:left="420" w:hanging="420"/>
        <w:jc w:val="both"/>
      </w:pPr>
    </w:p>
    <w:p w:rsidR="0018324D" w:rsidRPr="009555E0" w:rsidRDefault="0018324D" w:rsidP="0018324D">
      <w:pPr>
        <w:ind w:left="840" w:hanging="420"/>
        <w:jc w:val="both"/>
      </w:pPr>
      <w:r w:rsidRPr="009555E0">
        <w:t>a)</w:t>
      </w:r>
      <w:r w:rsidRPr="009555E0">
        <w:tab/>
        <w:t>efeito fotoelétrico – ondulatória</w:t>
      </w:r>
    </w:p>
    <w:p w:rsidR="0018324D" w:rsidRPr="009555E0" w:rsidRDefault="0018324D" w:rsidP="0018324D">
      <w:pPr>
        <w:ind w:left="840" w:hanging="420"/>
        <w:jc w:val="both"/>
      </w:pPr>
      <w:r w:rsidRPr="009555E0">
        <w:t>b)</w:t>
      </w:r>
      <w:r w:rsidRPr="009555E0">
        <w:tab/>
        <w:t>efeito Coulomb – corpuscular</w:t>
      </w:r>
    </w:p>
    <w:p w:rsidR="0018324D" w:rsidRPr="009555E0" w:rsidRDefault="0018324D" w:rsidP="0018324D">
      <w:pPr>
        <w:ind w:left="840" w:hanging="420"/>
        <w:jc w:val="both"/>
      </w:pPr>
      <w:r w:rsidRPr="009555E0">
        <w:t>c)</w:t>
      </w:r>
      <w:r w:rsidRPr="009555E0">
        <w:tab/>
        <w:t>efeito Joule – corpuscular</w:t>
      </w:r>
    </w:p>
    <w:p w:rsidR="0018324D" w:rsidRPr="009555E0" w:rsidRDefault="0018324D" w:rsidP="0018324D">
      <w:pPr>
        <w:ind w:left="840" w:hanging="420"/>
        <w:jc w:val="both"/>
      </w:pPr>
      <w:r w:rsidRPr="009555E0">
        <w:t>d)</w:t>
      </w:r>
      <w:r w:rsidRPr="009555E0">
        <w:tab/>
        <w:t>efeito fotoelétrico – corpuscular</w:t>
      </w:r>
    </w:p>
    <w:p w:rsidR="0018324D" w:rsidRPr="009555E0" w:rsidRDefault="0018324D" w:rsidP="0018324D">
      <w:pPr>
        <w:ind w:left="840" w:hanging="420"/>
        <w:jc w:val="both"/>
      </w:pPr>
      <w:r w:rsidRPr="009555E0">
        <w:t>e)</w:t>
      </w:r>
      <w:r w:rsidRPr="009555E0">
        <w:tab/>
        <w:t>efeito Coulomb – ondulatória</w:t>
      </w:r>
    </w:p>
    <w:p w:rsidR="0018324D" w:rsidRPr="0018324D" w:rsidRDefault="0018324D" w:rsidP="0018324D"/>
    <w:sectPr w:rsidR="0018324D" w:rsidRPr="0018324D" w:rsidSect="00183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324D"/>
    <w:rsid w:val="0018324D"/>
    <w:rsid w:val="004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7181A-0E81-42A8-BBD8-F0F5A53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