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28" w:rsidRDefault="0046762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67628" w:rsidRPr="009555E0" w:rsidRDefault="00467628" w:rsidP="00467628">
      <w:pPr>
        <w:ind w:left="420"/>
        <w:jc w:val="both"/>
      </w:pPr>
      <w:r w:rsidRPr="009555E0">
        <w:t>O físico francês Louis de Broglie (1892-1987), em analogia ao comportamento dual onda-partícula da luz, atribuiu propriedades ondulatórias à matéria.</w:t>
      </w:r>
    </w:p>
    <w:p w:rsidR="00467628" w:rsidRPr="009555E0" w:rsidRDefault="00467628" w:rsidP="00467628">
      <w:pPr>
        <w:ind w:left="420"/>
        <w:jc w:val="both"/>
      </w:pPr>
      <w:r w:rsidRPr="009555E0">
        <w:t>Sendo a constante de Planck h = 6,6</w:t>
      </w:r>
      <w:r w:rsidRPr="009555E0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28" r:id="rId5"/>
        </w:object>
      </w:r>
      <w:r w:rsidRPr="009555E0">
        <w:t>10</w:t>
      </w:r>
      <w:r w:rsidRPr="009555E0">
        <w:rPr>
          <w:vertAlign w:val="superscript"/>
        </w:rPr>
        <w:t>–34</w:t>
      </w:r>
      <w:r w:rsidRPr="009555E0">
        <w:t xml:space="preserve"> J.s, o comprimento de onda de Broglie para um elétron (massa m = 9</w:t>
      </w:r>
      <w:r w:rsidRPr="009555E0">
        <w:rPr>
          <w:position w:val="-4"/>
        </w:rPr>
        <w:object w:dxaOrig="160" w:dyaOrig="180">
          <v:shape id="_x0000_i1026" type="#_x0000_t75" style="width:7.9pt;height:8.85pt" o:ole="">
            <v:imagedata r:id="rId4" o:title=""/>
          </v:shape>
          <o:OLEObject Type="Embed" ProgID="Equation.3" ShapeID="_x0000_i1026" DrawAspect="Content" ObjectID="_1536687529" r:id="rId6"/>
        </w:object>
      </w:r>
      <w:r w:rsidRPr="009555E0">
        <w:t>10</w:t>
      </w:r>
      <w:r w:rsidRPr="009555E0">
        <w:rPr>
          <w:vertAlign w:val="superscript"/>
        </w:rPr>
        <w:t>–31</w:t>
      </w:r>
      <w:r w:rsidRPr="009555E0">
        <w:t xml:space="preserve"> kg) com velocidade de módulo v = 2,2</w:t>
      </w:r>
      <w:r w:rsidRPr="009555E0">
        <w:rPr>
          <w:position w:val="-4"/>
        </w:rPr>
        <w:object w:dxaOrig="160" w:dyaOrig="180">
          <v:shape id="_x0000_i1027" type="#_x0000_t75" style="width:7.9pt;height:8.85pt" o:ole="">
            <v:imagedata r:id="rId4" o:title=""/>
          </v:shape>
          <o:OLEObject Type="Embed" ProgID="Equation.3" ShapeID="_x0000_i1027" DrawAspect="Content" ObjectID="_1536687530" r:id="rId7"/>
        </w:object>
      </w:r>
      <w:r w:rsidRPr="009555E0">
        <w:t>10</w:t>
      </w:r>
      <w:r w:rsidRPr="009555E0">
        <w:rPr>
          <w:vertAlign w:val="superscript"/>
        </w:rPr>
        <w:t>6</w:t>
      </w:r>
      <w:r w:rsidRPr="009555E0">
        <w:t xml:space="preserve"> m/s é, aproximadamente,</w:t>
      </w:r>
    </w:p>
    <w:p w:rsidR="00467628" w:rsidRPr="009555E0" w:rsidRDefault="00467628" w:rsidP="00467628">
      <w:pPr>
        <w:ind w:left="420" w:hanging="420"/>
        <w:jc w:val="both"/>
      </w:pPr>
    </w:p>
    <w:p w:rsidR="00467628" w:rsidRPr="009555E0" w:rsidRDefault="00467628" w:rsidP="00467628">
      <w:pPr>
        <w:ind w:left="840" w:hanging="420"/>
        <w:jc w:val="both"/>
      </w:pPr>
      <w:r w:rsidRPr="009555E0">
        <w:t>a)</w:t>
      </w:r>
      <w:r w:rsidRPr="009555E0">
        <w:tab/>
        <w:t>3,3</w:t>
      </w:r>
      <w:r w:rsidRPr="009555E0">
        <w:rPr>
          <w:position w:val="-4"/>
        </w:rPr>
        <w:object w:dxaOrig="160" w:dyaOrig="180">
          <v:shape id="_x0000_i1028" type="#_x0000_t75" style="width:7.9pt;height:8.85pt" o:ole="">
            <v:imagedata r:id="rId4" o:title=""/>
          </v:shape>
          <o:OLEObject Type="Embed" ProgID="Equation.3" ShapeID="_x0000_i1028" DrawAspect="Content" ObjectID="_1536687531" r:id="rId8"/>
        </w:object>
      </w:r>
      <w:r w:rsidRPr="009555E0">
        <w:t>10</w:t>
      </w:r>
      <w:r w:rsidRPr="009555E0">
        <w:rPr>
          <w:vertAlign w:val="superscript"/>
        </w:rPr>
        <w:t>–10</w:t>
      </w:r>
      <w:r w:rsidRPr="009555E0">
        <w:t xml:space="preserve"> m.</w:t>
      </w:r>
    </w:p>
    <w:p w:rsidR="00467628" w:rsidRPr="009555E0" w:rsidRDefault="00467628" w:rsidP="00467628">
      <w:pPr>
        <w:ind w:left="840" w:hanging="420"/>
        <w:jc w:val="both"/>
      </w:pPr>
      <w:r w:rsidRPr="009555E0">
        <w:t>b)</w:t>
      </w:r>
      <w:r w:rsidRPr="009555E0">
        <w:tab/>
        <w:t>3,3</w:t>
      </w:r>
      <w:r w:rsidRPr="009555E0">
        <w:rPr>
          <w:position w:val="-4"/>
        </w:rPr>
        <w:object w:dxaOrig="160" w:dyaOrig="180">
          <v:shape id="_x0000_i1029" type="#_x0000_t75" style="width:7.9pt;height:8.85pt" o:ole="">
            <v:imagedata r:id="rId4" o:title=""/>
          </v:shape>
          <o:OLEObject Type="Embed" ProgID="Equation.3" ShapeID="_x0000_i1029" DrawAspect="Content" ObjectID="_1536687532" r:id="rId9"/>
        </w:object>
      </w:r>
      <w:r w:rsidRPr="009555E0">
        <w:t>10</w:t>
      </w:r>
      <w:r w:rsidRPr="009555E0">
        <w:rPr>
          <w:vertAlign w:val="superscript"/>
        </w:rPr>
        <w:t>–9</w:t>
      </w:r>
      <w:r w:rsidRPr="009555E0">
        <w:t xml:space="preserve"> m.</w:t>
      </w:r>
    </w:p>
    <w:p w:rsidR="00467628" w:rsidRPr="009555E0" w:rsidRDefault="00467628" w:rsidP="00467628">
      <w:pPr>
        <w:ind w:left="840" w:hanging="420"/>
        <w:jc w:val="both"/>
      </w:pPr>
      <w:r w:rsidRPr="009555E0">
        <w:t>c)</w:t>
      </w:r>
      <w:r w:rsidRPr="009555E0">
        <w:tab/>
        <w:t>3,3</w:t>
      </w:r>
      <w:r w:rsidRPr="009555E0">
        <w:rPr>
          <w:position w:val="-4"/>
        </w:rPr>
        <w:object w:dxaOrig="160" w:dyaOrig="180">
          <v:shape id="_x0000_i1030" type="#_x0000_t75" style="width:7.9pt;height:8.85pt" o:ole="">
            <v:imagedata r:id="rId4" o:title=""/>
          </v:shape>
          <o:OLEObject Type="Embed" ProgID="Equation.3" ShapeID="_x0000_i1030" DrawAspect="Content" ObjectID="_1536687533" r:id="rId10"/>
        </w:object>
      </w:r>
      <w:r w:rsidRPr="009555E0">
        <w:t>10</w:t>
      </w:r>
      <w:r w:rsidRPr="009555E0">
        <w:rPr>
          <w:vertAlign w:val="superscript"/>
        </w:rPr>
        <w:t>3</w:t>
      </w:r>
      <w:r w:rsidRPr="009555E0">
        <w:t xml:space="preserve"> m.</w:t>
      </w:r>
    </w:p>
    <w:p w:rsidR="00467628" w:rsidRPr="009555E0" w:rsidRDefault="00467628" w:rsidP="00467628">
      <w:pPr>
        <w:ind w:left="840" w:hanging="420"/>
        <w:jc w:val="both"/>
      </w:pPr>
      <w:r w:rsidRPr="009555E0">
        <w:t>d)</w:t>
      </w:r>
      <w:r w:rsidRPr="009555E0">
        <w:tab/>
        <w:t>3,0</w:t>
      </w:r>
      <w:r w:rsidRPr="009555E0">
        <w:rPr>
          <w:position w:val="-4"/>
        </w:rPr>
        <w:object w:dxaOrig="160" w:dyaOrig="180">
          <v:shape id="_x0000_i1031" type="#_x0000_t75" style="width:7.9pt;height:8.85pt" o:ole="">
            <v:imagedata r:id="rId4" o:title=""/>
          </v:shape>
          <o:OLEObject Type="Embed" ProgID="Equation.3" ShapeID="_x0000_i1031" DrawAspect="Content" ObjectID="_1536687534" r:id="rId11"/>
        </w:object>
      </w:r>
      <w:r w:rsidRPr="009555E0">
        <w:t>10</w:t>
      </w:r>
      <w:r w:rsidRPr="009555E0">
        <w:rPr>
          <w:vertAlign w:val="superscript"/>
        </w:rPr>
        <w:t>9</w:t>
      </w:r>
      <w:r w:rsidRPr="009555E0">
        <w:t xml:space="preserve"> m.</w:t>
      </w:r>
    </w:p>
    <w:p w:rsidR="00467628" w:rsidRPr="009555E0" w:rsidRDefault="00467628" w:rsidP="00467628">
      <w:pPr>
        <w:ind w:left="840" w:hanging="420"/>
        <w:jc w:val="both"/>
      </w:pPr>
      <w:r w:rsidRPr="009555E0">
        <w:t>e)</w:t>
      </w:r>
      <w:r w:rsidRPr="009555E0">
        <w:tab/>
        <w:t>3,0</w:t>
      </w:r>
      <w:r w:rsidRPr="009555E0">
        <w:rPr>
          <w:position w:val="-4"/>
        </w:rPr>
        <w:object w:dxaOrig="160" w:dyaOrig="180">
          <v:shape id="_x0000_i1032" type="#_x0000_t75" style="width:7.9pt;height:8.85pt" o:ole="">
            <v:imagedata r:id="rId4" o:title=""/>
          </v:shape>
          <o:OLEObject Type="Embed" ProgID="Equation.3" ShapeID="_x0000_i1032" DrawAspect="Content" ObjectID="_1536687535" r:id="rId12"/>
        </w:object>
      </w:r>
      <w:r w:rsidRPr="009555E0">
        <w:t>10</w:t>
      </w:r>
      <w:r w:rsidRPr="009555E0">
        <w:rPr>
          <w:vertAlign w:val="superscript"/>
        </w:rPr>
        <w:t>10</w:t>
      </w:r>
      <w:r w:rsidRPr="009555E0">
        <w:t xml:space="preserve"> m.</w:t>
      </w:r>
    </w:p>
    <w:p w:rsidR="00467628" w:rsidRPr="00467628" w:rsidRDefault="00467628" w:rsidP="00467628"/>
    <w:sectPr w:rsidR="00467628" w:rsidRPr="00467628" w:rsidSect="00467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628"/>
    <w:rsid w:val="00467628"/>
    <w:rsid w:val="0050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AB768-7C59-4342-9CC4-45E88DBC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8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