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D17" w:rsidRDefault="00A81D1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81D17" w:rsidRPr="001E42F7" w:rsidRDefault="00A81D17" w:rsidP="00A81D17">
      <w:pPr>
        <w:ind w:left="420"/>
        <w:jc w:val="both"/>
      </w:pPr>
      <w:r w:rsidRPr="001E42F7">
        <w:t>No modelo do átomo de hidrogênio de Bohr, o elétron ocupa níveis discretos de energia que podem ser caracterizados pelos raios de suas órbitas e pelas energias correspondentes. Por este modelo, é possível explicar os processos de absorção e emissão de radiação com a mudança da órbita do elétron. Os conceitos desse modelo podem ser estendidos a átomos mais complexos e o estudo dos processos de absorção e emissão faz parte da espectroscopia que possibilita determinar, por exemplo, a constituição de determinados materiais. Suponha que seja necessário determinar se uma dada mistura gasosa contém hidrogênio. Para isso, verificou-se que ela absorve fótons com energias 10,20 eV, 12,09 eV, 1,89 eV e 7,56 eV. Esboçando o diagrama de níveis de energia, qual das opções a seguir está correta? (Dado: E</w:t>
      </w:r>
      <w:r w:rsidRPr="001E42F7">
        <w:rPr>
          <w:vertAlign w:val="subscript"/>
        </w:rPr>
        <w:t>n</w:t>
      </w:r>
      <w:r w:rsidRPr="001E42F7">
        <w:t xml:space="preserve"> = –13,6/n</w:t>
      </w:r>
      <w:r w:rsidRPr="001E42F7">
        <w:rPr>
          <w:vertAlign w:val="superscript"/>
        </w:rPr>
        <w:t>2</w:t>
      </w:r>
      <w:r w:rsidRPr="001E42F7">
        <w:t xml:space="preserve"> eV, onde E</w:t>
      </w:r>
      <w:r w:rsidRPr="001E42F7">
        <w:rPr>
          <w:vertAlign w:val="subscript"/>
        </w:rPr>
        <w:t>n</w:t>
      </w:r>
      <w:r w:rsidRPr="001E42F7">
        <w:t xml:space="preserve"> é a energia da n-ésima órbita do átomo de hidrogênio.)</w:t>
      </w:r>
    </w:p>
    <w:p w:rsidR="00A81D17" w:rsidRPr="001E42F7" w:rsidRDefault="00A81D17" w:rsidP="00A81D17">
      <w:pPr>
        <w:ind w:left="420" w:hanging="420"/>
        <w:jc w:val="both"/>
      </w:pPr>
    </w:p>
    <w:p w:rsidR="00A81D17" w:rsidRPr="001E42F7" w:rsidRDefault="00A81D17" w:rsidP="00A81D17">
      <w:pPr>
        <w:ind w:left="840" w:hanging="420"/>
        <w:jc w:val="both"/>
      </w:pPr>
      <w:r w:rsidRPr="001E42F7">
        <w:t>a)</w:t>
      </w:r>
      <w:r w:rsidRPr="001E42F7">
        <w:tab/>
        <w:t>A mistura gasosa contém apenas hidrogênio.</w:t>
      </w:r>
    </w:p>
    <w:p w:rsidR="00A81D17" w:rsidRPr="001E42F7" w:rsidRDefault="00A81D17" w:rsidP="00A81D17">
      <w:pPr>
        <w:ind w:left="840" w:hanging="420"/>
        <w:jc w:val="both"/>
      </w:pPr>
      <w:r w:rsidRPr="001E42F7">
        <w:t>b)</w:t>
      </w:r>
      <w:r w:rsidRPr="001E42F7">
        <w:tab/>
        <w:t>Além do hidrogênio, a mistura gasosa contém pelo menos mais um gás.</w:t>
      </w:r>
    </w:p>
    <w:p w:rsidR="00A81D17" w:rsidRPr="001E42F7" w:rsidRDefault="00A81D17" w:rsidP="00A81D17">
      <w:pPr>
        <w:ind w:left="840" w:hanging="420"/>
        <w:jc w:val="both"/>
      </w:pPr>
      <w:r w:rsidRPr="001E42F7">
        <w:t>c)</w:t>
      </w:r>
      <w:r w:rsidRPr="001E42F7">
        <w:tab/>
        <w:t>A mistura gasosa não contém hidrogênio.</w:t>
      </w:r>
    </w:p>
    <w:p w:rsidR="00A81D17" w:rsidRPr="001E42F7" w:rsidRDefault="00A81D17" w:rsidP="00A81D17">
      <w:pPr>
        <w:ind w:left="840" w:hanging="420"/>
        <w:jc w:val="both"/>
      </w:pPr>
      <w:r w:rsidRPr="001E42F7">
        <w:t>d)</w:t>
      </w:r>
      <w:r w:rsidRPr="001E42F7">
        <w:tab/>
        <w:t>Pelo espectro de absorção não é possível determinar se a mistura gasosa contém hidrogênio.</w:t>
      </w:r>
    </w:p>
    <w:p w:rsidR="00A81D17" w:rsidRPr="001E42F7" w:rsidRDefault="00A81D17" w:rsidP="00A81D17">
      <w:pPr>
        <w:ind w:left="840" w:hanging="420"/>
        <w:jc w:val="both"/>
      </w:pPr>
      <w:r w:rsidRPr="001E42F7">
        <w:t>e)</w:t>
      </w:r>
      <w:r w:rsidRPr="001E42F7">
        <w:tab/>
        <w:t>Sem o espectro de emissão não é possível determinar se mistura gasosa contém hidrogênio.</w:t>
      </w:r>
    </w:p>
    <w:p w:rsidR="00A81D17" w:rsidRPr="00A81D17" w:rsidRDefault="00A81D17" w:rsidP="00A81D17"/>
    <w:sectPr w:rsidR="00A81D17" w:rsidRPr="00A81D17" w:rsidSect="00A81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1D17"/>
    <w:rsid w:val="00752AFD"/>
    <w:rsid w:val="00A8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E8E89-5E4E-4B9F-8E44-FCF6F99B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