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B1" w:rsidRDefault="00FB2BB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B2BB1" w:rsidRPr="00A044F8" w:rsidRDefault="00FB2BB1" w:rsidP="00FB2BB1">
      <w:pPr>
        <w:ind w:left="420"/>
        <w:jc w:val="both"/>
      </w:pPr>
      <w:r w:rsidRPr="00A044F8">
        <w:t>Considere as quatro proposições seguintes:</w:t>
      </w:r>
    </w:p>
    <w:p w:rsidR="00FB2BB1" w:rsidRPr="00A044F8" w:rsidRDefault="00FB2BB1" w:rsidP="00FB2BB1">
      <w:pPr>
        <w:ind w:left="420" w:hanging="420"/>
        <w:jc w:val="both"/>
      </w:pPr>
    </w:p>
    <w:p w:rsidR="00FB2BB1" w:rsidRPr="00A044F8" w:rsidRDefault="00FB2BB1" w:rsidP="00FB2BB1">
      <w:pPr>
        <w:ind w:left="840" w:hanging="420"/>
        <w:jc w:val="both"/>
      </w:pPr>
      <w:r w:rsidRPr="00A044F8">
        <w:t>I.</w:t>
      </w:r>
      <w:r w:rsidRPr="00A044F8">
        <w:tab/>
        <w:t xml:space="preserve">Os isótopos </w:t>
      </w:r>
      <w:r w:rsidRPr="00A044F8">
        <w:rPr>
          <w:vertAlign w:val="superscript"/>
        </w:rPr>
        <w:t>16</w:t>
      </w:r>
      <w:r w:rsidRPr="00A044F8">
        <w:t xml:space="preserve">O e </w:t>
      </w:r>
      <w:r w:rsidRPr="00A044F8">
        <w:rPr>
          <w:vertAlign w:val="superscript"/>
        </w:rPr>
        <w:t>18</w:t>
      </w:r>
      <w:r w:rsidRPr="00A044F8">
        <w:t>O do oxigênio diferenciam-se por dois neutrons.</w:t>
      </w:r>
    </w:p>
    <w:p w:rsidR="00FB2BB1" w:rsidRPr="00A044F8" w:rsidRDefault="00FB2BB1" w:rsidP="00FB2BB1">
      <w:pPr>
        <w:ind w:left="840" w:hanging="420"/>
        <w:jc w:val="both"/>
      </w:pPr>
      <w:r w:rsidRPr="00A044F8">
        <w:t>II.</w:t>
      </w:r>
      <w:r w:rsidRPr="00A044F8">
        <w:tab/>
        <w:t xml:space="preserve">Sendo de 24000 anos a meia-vida do </w:t>
      </w:r>
      <w:r w:rsidRPr="00A044F8">
        <w:rPr>
          <w:vertAlign w:val="superscript"/>
        </w:rPr>
        <w:t>239</w:t>
      </w:r>
      <w:r w:rsidRPr="00A044F8">
        <w:t xml:space="preserve">Pu, sua massa de </w:t>
      </w:r>
      <w:smartTag w:uri="urn:schemas-microsoft-com:office:smarttags" w:element="metricconverter">
        <w:smartTagPr>
          <w:attr w:name="ProductID" w:val="600 g"/>
        </w:smartTagPr>
        <w:r w:rsidRPr="00A044F8">
          <w:t>600 g</w:t>
        </w:r>
      </w:smartTag>
      <w:r w:rsidRPr="00A044F8">
        <w:t xml:space="preserve"> reduzir-se-á a </w:t>
      </w:r>
      <w:smartTag w:uri="urn:schemas-microsoft-com:office:smarttags" w:element="metricconverter">
        <w:smartTagPr>
          <w:attr w:name="ProductID" w:val="200 g"/>
        </w:smartTagPr>
        <w:r w:rsidRPr="00A044F8">
          <w:t>200 g</w:t>
        </w:r>
      </w:smartTag>
      <w:r w:rsidRPr="00A044F8">
        <w:t xml:space="preserve"> após 72000 anos.</w:t>
      </w:r>
    </w:p>
    <w:p w:rsidR="00FB2BB1" w:rsidRPr="00A044F8" w:rsidRDefault="00FB2BB1" w:rsidP="00FB2BB1">
      <w:pPr>
        <w:ind w:left="840" w:hanging="420"/>
        <w:jc w:val="both"/>
      </w:pPr>
      <w:r w:rsidRPr="00A044F8">
        <w:t>III.</w:t>
      </w:r>
      <w:r w:rsidRPr="00A044F8">
        <w:tab/>
        <w:t xml:space="preserve">Um núcleo de </w:t>
      </w:r>
      <w:r w:rsidRPr="00A044F8">
        <w:rPr>
          <w:vertAlign w:val="superscript"/>
        </w:rPr>
        <w:t>27</w:t>
      </w:r>
      <w:r w:rsidRPr="00A044F8">
        <w:t xml:space="preserve">Mg se transmuta em </w:t>
      </w:r>
      <w:r w:rsidRPr="00A044F8">
        <w:rPr>
          <w:vertAlign w:val="superscript"/>
        </w:rPr>
        <w:t>28</w:t>
      </w:r>
      <w:r w:rsidRPr="00A044F8">
        <w:t xml:space="preserve">Al pela emissão de uma partícula </w:t>
      </w:r>
      <w:r w:rsidRPr="00A044F8">
        <w:rPr>
          <w:position w:val="-8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13pt" o:ole="">
            <v:imagedata r:id="rId4" o:title=""/>
          </v:shape>
          <o:OLEObject Type="Embed" ProgID="Equation.3" ShapeID="_x0000_i1025" DrawAspect="Content" ObjectID="_1536687536" r:id="rId5"/>
        </w:object>
      </w:r>
      <w:r w:rsidRPr="00A044F8">
        <w:t>.</w:t>
      </w:r>
    </w:p>
    <w:p w:rsidR="00FB2BB1" w:rsidRPr="00A044F8" w:rsidRDefault="00FB2BB1" w:rsidP="00FB2BB1">
      <w:pPr>
        <w:ind w:left="840" w:hanging="420"/>
        <w:jc w:val="both"/>
      </w:pPr>
      <w:r w:rsidRPr="00A044F8">
        <w:t>IV.</w:t>
      </w:r>
      <w:r w:rsidRPr="00A044F8">
        <w:tab/>
        <w:t>Um fóton de luz vermelha incide sobre uma placa metálica causando a emissão de um elétron. Se esse fóton fosse de luz azul, provavelmente ocorreria a emissão de dois ou mais elétrons.</w:t>
      </w:r>
    </w:p>
    <w:p w:rsidR="00FB2BB1" w:rsidRPr="00A044F8" w:rsidRDefault="00FB2BB1" w:rsidP="00FB2BB1">
      <w:pPr>
        <w:ind w:left="420" w:hanging="420"/>
        <w:jc w:val="both"/>
      </w:pPr>
    </w:p>
    <w:p w:rsidR="00FB2BB1" w:rsidRPr="00A044F8" w:rsidRDefault="00FB2BB1" w:rsidP="00FB2BB1">
      <w:pPr>
        <w:ind w:left="420"/>
        <w:jc w:val="both"/>
      </w:pPr>
      <w:r w:rsidRPr="00A044F8">
        <w:t>Então,</w:t>
      </w:r>
    </w:p>
    <w:p w:rsidR="00FB2BB1" w:rsidRPr="00A044F8" w:rsidRDefault="00FB2BB1" w:rsidP="00FB2BB1">
      <w:pPr>
        <w:ind w:left="420" w:hanging="420"/>
        <w:jc w:val="both"/>
      </w:pPr>
    </w:p>
    <w:p w:rsidR="00FB2BB1" w:rsidRPr="00A044F8" w:rsidRDefault="00FB2BB1" w:rsidP="00FB2BB1">
      <w:pPr>
        <w:ind w:left="840" w:hanging="420"/>
        <w:jc w:val="both"/>
      </w:pPr>
      <w:r w:rsidRPr="00A044F8">
        <w:t>a)</w:t>
      </w:r>
      <w:r w:rsidRPr="00A044F8">
        <w:tab/>
        <w:t>apenas uma das proposições é correta.</w:t>
      </w:r>
    </w:p>
    <w:p w:rsidR="00FB2BB1" w:rsidRPr="00A044F8" w:rsidRDefault="00FB2BB1" w:rsidP="00FB2BB1">
      <w:pPr>
        <w:ind w:left="840" w:hanging="420"/>
        <w:jc w:val="both"/>
      </w:pPr>
      <w:r w:rsidRPr="00A044F8">
        <w:t>b)</w:t>
      </w:r>
      <w:r w:rsidRPr="00A044F8">
        <w:tab/>
        <w:t>apenas duas das proposições são corretas.</w:t>
      </w:r>
    </w:p>
    <w:p w:rsidR="00FB2BB1" w:rsidRPr="00A044F8" w:rsidRDefault="00FB2BB1" w:rsidP="00FB2BB1">
      <w:pPr>
        <w:ind w:left="840" w:hanging="420"/>
        <w:jc w:val="both"/>
      </w:pPr>
      <w:r w:rsidRPr="00A044F8">
        <w:t>c)</w:t>
      </w:r>
      <w:r w:rsidRPr="00A044F8">
        <w:tab/>
        <w:t>apenas três das proposições são corretas.</w:t>
      </w:r>
    </w:p>
    <w:p w:rsidR="00FB2BB1" w:rsidRPr="00A044F8" w:rsidRDefault="00FB2BB1" w:rsidP="00FB2BB1">
      <w:pPr>
        <w:ind w:left="840" w:hanging="420"/>
        <w:jc w:val="both"/>
      </w:pPr>
      <w:r w:rsidRPr="00A044F8">
        <w:t>d)</w:t>
      </w:r>
      <w:r w:rsidRPr="00A044F8">
        <w:tab/>
        <w:t>todas elas são corretas.</w:t>
      </w:r>
    </w:p>
    <w:p w:rsidR="00FB2BB1" w:rsidRPr="00A044F8" w:rsidRDefault="00FB2BB1" w:rsidP="00FB2BB1">
      <w:pPr>
        <w:ind w:left="840" w:hanging="420"/>
        <w:jc w:val="both"/>
      </w:pPr>
      <w:r w:rsidRPr="00A044F8">
        <w:t>e)</w:t>
      </w:r>
      <w:r w:rsidRPr="00A044F8">
        <w:tab/>
        <w:t>nenhuma delas é correta.</w:t>
      </w:r>
    </w:p>
    <w:p w:rsidR="00FB2BB1" w:rsidRPr="00FB2BB1" w:rsidRDefault="00FB2BB1" w:rsidP="00FB2BB1"/>
    <w:sectPr w:rsidR="00FB2BB1" w:rsidRPr="00FB2BB1" w:rsidSect="00FB2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BB1"/>
    <w:rsid w:val="00BF6A6E"/>
    <w:rsid w:val="00F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ADA96-D7BC-4A7D-90A0-4B79A9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